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62" w:rsidRDefault="000A5A62" w:rsidP="000A5A62">
      <w:pPr>
        <w:jc w:val="center"/>
        <w:rPr>
          <w:rFonts w:ascii="Arial Narrow" w:hAnsi="Arial Narrow"/>
          <w:b/>
          <w:sz w:val="28"/>
          <w:szCs w:val="20"/>
        </w:rPr>
      </w:pPr>
      <w:r w:rsidRPr="002032F5">
        <w:rPr>
          <w:rFonts w:ascii="Arial Narrow" w:hAnsi="Arial Narrow"/>
          <w:b/>
          <w:sz w:val="28"/>
          <w:szCs w:val="20"/>
        </w:rPr>
        <w:t>UNIDAD DIDÁCTICA</w:t>
      </w:r>
      <w:r w:rsidR="006F7A96">
        <w:rPr>
          <w:rFonts w:ascii="Arial Narrow" w:hAnsi="Arial Narrow"/>
          <w:b/>
          <w:sz w:val="28"/>
          <w:szCs w:val="20"/>
        </w:rPr>
        <w:t xml:space="preserve"> 4</w:t>
      </w:r>
      <w:r>
        <w:rPr>
          <w:rFonts w:ascii="Arial Narrow" w:hAnsi="Arial Narrow"/>
          <w:b/>
          <w:sz w:val="28"/>
          <w:szCs w:val="20"/>
        </w:rPr>
        <w:t>º EP</w:t>
      </w:r>
    </w:p>
    <w:p w:rsidR="000A5A62" w:rsidRDefault="000A5A62" w:rsidP="000A5A62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0A5A62" w:rsidRPr="00EE3458" w:rsidTr="000A5A62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0A5A62" w:rsidRPr="00EE3458" w:rsidTr="000A5A62">
        <w:trPr>
          <w:trHeight w:val="397"/>
        </w:trPr>
        <w:tc>
          <w:tcPr>
            <w:tcW w:w="1809" w:type="dxa"/>
            <w:gridSpan w:val="2"/>
            <w:vAlign w:val="center"/>
          </w:tcPr>
          <w:p w:rsidR="000A5A62" w:rsidRPr="00EE3458" w:rsidRDefault="006F7A96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0A5A62" w:rsidRPr="00EE3458">
              <w:rPr>
                <w:rFonts w:ascii="Arial Narrow" w:hAnsi="Arial Narrow" w:cs="Arial"/>
                <w:sz w:val="20"/>
                <w:szCs w:val="20"/>
              </w:rPr>
              <w:t>º EP</w:t>
            </w:r>
          </w:p>
        </w:tc>
        <w:tc>
          <w:tcPr>
            <w:tcW w:w="2410" w:type="dxa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5A62" w:rsidRPr="00EE3458" w:rsidTr="000A5A62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0A5A62" w:rsidRPr="00EE3458" w:rsidTr="000A5A62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Religión</w:t>
            </w:r>
            <w:r w:rsidR="00782B38" w:rsidRPr="00EE3458">
              <w:rPr>
                <w:rFonts w:ascii="Arial Narrow" w:hAnsi="Arial Narrow" w:cs="Arial"/>
                <w:sz w:val="20"/>
                <w:szCs w:val="20"/>
              </w:rPr>
              <w:t>/Sociales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0A5A62" w:rsidRPr="00EE3458" w:rsidRDefault="00782B38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Viajando con Alberta</w:t>
            </w:r>
          </w:p>
        </w:tc>
      </w:tr>
      <w:tr w:rsidR="000A5A62" w:rsidRPr="00EE3458" w:rsidTr="000A5A62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0A5A62" w:rsidRPr="00EE3458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</w:t>
            </w:r>
          </w:p>
        </w:tc>
        <w:tc>
          <w:tcPr>
            <w:tcW w:w="5044" w:type="dxa"/>
            <w:gridSpan w:val="4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480" w:type="dxa"/>
            <w:gridSpan w:val="2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</w:tr>
      <w:tr w:rsidR="00782B38" w:rsidRPr="00EE3458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782B38" w:rsidRPr="00EE3458" w:rsidRDefault="00782B38" w:rsidP="00782B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Conocer los momentos importantes de la infancia de Madre Alberta</w:t>
            </w:r>
          </w:p>
        </w:tc>
        <w:tc>
          <w:tcPr>
            <w:tcW w:w="5044" w:type="dxa"/>
            <w:gridSpan w:val="4"/>
            <w:vMerge w:val="restart"/>
            <w:vAlign w:val="center"/>
          </w:tcPr>
          <w:p w:rsidR="00782B38" w:rsidRPr="00EE3458" w:rsidRDefault="00782B38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Lugares donde Alberta vivió y recibió los sacramentos: Pollensa, Felanitx, Palma, Ciudadela, Barcelona y Huesca</w:t>
            </w:r>
          </w:p>
        </w:tc>
        <w:tc>
          <w:tcPr>
            <w:tcW w:w="480" w:type="dxa"/>
            <w:gridSpan w:val="2"/>
            <w:vAlign w:val="center"/>
          </w:tcPr>
          <w:p w:rsidR="00782B38" w:rsidRPr="00EE3458" w:rsidRDefault="00782B38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782B38" w:rsidRPr="00EE3458" w:rsidRDefault="00782B38" w:rsidP="004041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Explicar en rasgos generales el recorrido que hizo Alberta siendo niña y porqu</w:t>
            </w:r>
            <w:r w:rsidR="004041CD" w:rsidRPr="00EE3458">
              <w:rPr>
                <w:rFonts w:ascii="Arial Narrow" w:hAnsi="Arial Narrow" w:cs="Arial"/>
                <w:sz w:val="20"/>
                <w:szCs w:val="20"/>
              </w:rPr>
              <w:t>é es significativo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041CD" w:rsidRPr="00EE3458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>n su vida</w:t>
            </w:r>
          </w:p>
        </w:tc>
      </w:tr>
      <w:tr w:rsidR="00782B38" w:rsidRPr="00EE3458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782B38" w:rsidRPr="00EE3458" w:rsidRDefault="00782B38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Ubicar en mapas distintos lugares de la tierra</w:t>
            </w:r>
          </w:p>
        </w:tc>
        <w:tc>
          <w:tcPr>
            <w:tcW w:w="5044" w:type="dxa"/>
            <w:gridSpan w:val="4"/>
            <w:vMerge/>
            <w:vAlign w:val="center"/>
          </w:tcPr>
          <w:p w:rsidR="00782B38" w:rsidRPr="00EE3458" w:rsidRDefault="00782B38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2B38" w:rsidRPr="00EE3458" w:rsidRDefault="00782B38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782B38" w:rsidRPr="00EE3458" w:rsidRDefault="004041CD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Saber situar geográficamente los lugares importantes de la vida de M. Alberta</w:t>
            </w:r>
          </w:p>
        </w:tc>
      </w:tr>
      <w:tr w:rsidR="00782B38" w:rsidRPr="00EE3458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782B38" w:rsidRPr="00EE3458" w:rsidRDefault="004041CD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Expresar con símbolos los sacramentos que recibió Alberta</w:t>
            </w:r>
          </w:p>
        </w:tc>
        <w:tc>
          <w:tcPr>
            <w:tcW w:w="5044" w:type="dxa"/>
            <w:gridSpan w:val="4"/>
            <w:vAlign w:val="center"/>
          </w:tcPr>
          <w:p w:rsidR="00782B38" w:rsidRPr="00EE3458" w:rsidRDefault="004041CD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Símbolos del Bautismo, Eucaristía, Confirmación, Reconciliaci</w:t>
            </w:r>
            <w:r w:rsidR="006C4225" w:rsidRPr="00EE3458">
              <w:rPr>
                <w:rFonts w:ascii="Arial Narrow" w:hAnsi="Arial Narrow" w:cs="Arial"/>
                <w:sz w:val="20"/>
                <w:szCs w:val="20"/>
              </w:rPr>
              <w:t xml:space="preserve">ón, 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>Matrimonio</w:t>
            </w:r>
            <w:r w:rsidR="006C4225" w:rsidRPr="00EE3458">
              <w:rPr>
                <w:rFonts w:ascii="Arial Narrow" w:hAnsi="Arial Narrow" w:cs="Arial"/>
                <w:sz w:val="20"/>
                <w:szCs w:val="20"/>
              </w:rPr>
              <w:t xml:space="preserve"> y Unción de enfermos</w:t>
            </w:r>
          </w:p>
        </w:tc>
        <w:tc>
          <w:tcPr>
            <w:tcW w:w="480" w:type="dxa"/>
            <w:gridSpan w:val="2"/>
            <w:vAlign w:val="center"/>
          </w:tcPr>
          <w:p w:rsidR="00782B38" w:rsidRPr="00EE3458" w:rsidRDefault="004041CD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07" w:type="dxa"/>
            <w:gridSpan w:val="4"/>
            <w:vAlign w:val="center"/>
          </w:tcPr>
          <w:p w:rsidR="00782B38" w:rsidRPr="00EE3458" w:rsidRDefault="004041CD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Simbolizar cada uno de los Sacramentos recibidos por Alberta</w:t>
            </w:r>
          </w:p>
        </w:tc>
      </w:tr>
      <w:tr w:rsidR="00857565" w:rsidRPr="00EE3458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857565" w:rsidRPr="00EE3458" w:rsidRDefault="00857565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Reconoce </w:t>
            </w:r>
            <w:r w:rsidR="006C4225" w:rsidRPr="00EE3458">
              <w:rPr>
                <w:rFonts w:ascii="Arial Narrow" w:hAnsi="Arial Narrow" w:cs="Arial"/>
                <w:sz w:val="20"/>
                <w:szCs w:val="20"/>
              </w:rPr>
              <w:t xml:space="preserve">el papel de 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los transportes propios del siglo XIX </w:t>
            </w:r>
          </w:p>
        </w:tc>
        <w:tc>
          <w:tcPr>
            <w:tcW w:w="5044" w:type="dxa"/>
            <w:gridSpan w:val="4"/>
            <w:vAlign w:val="center"/>
          </w:tcPr>
          <w:p w:rsidR="00857565" w:rsidRPr="00EE3458" w:rsidRDefault="00857565" w:rsidP="00857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El papel de las comunicaciones y los transportes en las actividades personales, económicas y sociale</w:t>
            </w:r>
            <w:r w:rsidR="006C4225" w:rsidRPr="00EE3458">
              <w:rPr>
                <w:rFonts w:ascii="Arial Narrow" w:hAnsi="Arial Narrow" w:cs="Arial"/>
                <w:sz w:val="20"/>
                <w:szCs w:val="20"/>
              </w:rPr>
              <w:t>s del siglo XIX</w:t>
            </w:r>
          </w:p>
        </w:tc>
        <w:tc>
          <w:tcPr>
            <w:tcW w:w="480" w:type="dxa"/>
            <w:gridSpan w:val="2"/>
            <w:vAlign w:val="center"/>
          </w:tcPr>
          <w:p w:rsidR="00857565" w:rsidRPr="00EE3458" w:rsidRDefault="006C4225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107" w:type="dxa"/>
            <w:gridSpan w:val="4"/>
            <w:vAlign w:val="center"/>
          </w:tcPr>
          <w:p w:rsidR="00857565" w:rsidRPr="00EE3458" w:rsidRDefault="006C4225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Reconoce el cambio de los transportes en la vida de las personas</w:t>
            </w:r>
          </w:p>
        </w:tc>
      </w:tr>
      <w:tr w:rsidR="000A5A62" w:rsidRPr="00EE3458" w:rsidTr="000A5A62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0A5A62" w:rsidRPr="00EE3458" w:rsidTr="000A5A62">
        <w:tc>
          <w:tcPr>
            <w:tcW w:w="5211" w:type="dxa"/>
            <w:gridSpan w:val="4"/>
            <w:vAlign w:val="center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0A5A62" w:rsidRPr="00EE3458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0A5A62" w:rsidRPr="00EE3458" w:rsidTr="000A5A62">
        <w:trPr>
          <w:cantSplit/>
        </w:trPr>
        <w:tc>
          <w:tcPr>
            <w:tcW w:w="1368" w:type="dxa"/>
          </w:tcPr>
          <w:p w:rsidR="000A5A62" w:rsidRPr="00EE3458" w:rsidRDefault="000A5A62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0A5A62" w:rsidRPr="00EE3458" w:rsidRDefault="000A5A62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4F7927" w:rsidRPr="004F7927" w:rsidRDefault="004F7927" w:rsidP="000A5A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F792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Comic infancia</w:t>
            </w:r>
          </w:p>
          <w:p w:rsidR="000A5A62" w:rsidRPr="00EE3458" w:rsidRDefault="004F4ADB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Repartimos a cada alumno una ficha con un comic de la infancia de Madre Alberta y subrayamos en un color el nombre de las ciudades que aparecen, y en otro color el nombre de los sacramentos que recibe.</w:t>
            </w:r>
          </w:p>
        </w:tc>
        <w:tc>
          <w:tcPr>
            <w:tcW w:w="2552" w:type="dxa"/>
            <w:gridSpan w:val="2"/>
            <w:vMerge w:val="restart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C Ling: </w:t>
            </w:r>
            <w:r w:rsidR="008C775E" w:rsidRPr="00EE3458">
              <w:rPr>
                <w:rFonts w:ascii="Arial Narrow" w:hAnsi="Arial Narrow" w:cs="Arial"/>
                <w:sz w:val="20"/>
                <w:szCs w:val="20"/>
              </w:rPr>
              <w:t>Identificar las ideas principales de un texto con vocabulario adecuado a su edad.</w:t>
            </w:r>
          </w:p>
          <w:p w:rsidR="00857565" w:rsidRPr="00EE3458" w:rsidRDefault="004F792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inter mundo</w:t>
            </w:r>
            <w:r w:rsidR="00857565" w:rsidRPr="00EE3458">
              <w:rPr>
                <w:rFonts w:ascii="Arial Narrow" w:hAnsi="Arial Narrow" w:cs="Arial"/>
                <w:sz w:val="20"/>
                <w:szCs w:val="20"/>
              </w:rPr>
              <w:t>: sabe situar en el mapa del mundo los continentes y algunos países.</w:t>
            </w:r>
          </w:p>
        </w:tc>
        <w:tc>
          <w:tcPr>
            <w:tcW w:w="2126" w:type="dxa"/>
            <w:gridSpan w:val="4"/>
          </w:tcPr>
          <w:p w:rsidR="000A5A62" w:rsidRPr="00EE3458" w:rsidRDefault="004F4ADB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Ficha con el comic</w:t>
            </w:r>
          </w:p>
          <w:p w:rsidR="004F4ADB" w:rsidRPr="00EE3458" w:rsidRDefault="004F4ADB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 colores para subrayar</w:t>
            </w:r>
          </w:p>
        </w:tc>
        <w:tc>
          <w:tcPr>
            <w:tcW w:w="1276" w:type="dxa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Individual</w:t>
            </w:r>
          </w:p>
        </w:tc>
        <w:tc>
          <w:tcPr>
            <w:tcW w:w="1134" w:type="dxa"/>
          </w:tcPr>
          <w:p w:rsidR="000A5A62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F4ADB" w:rsidRPr="00EE3458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A5A62" w:rsidRPr="00EE3458">
              <w:rPr>
                <w:rFonts w:ascii="Arial Narrow" w:hAnsi="Arial Narrow" w:cs="Arial"/>
                <w:sz w:val="20"/>
                <w:szCs w:val="20"/>
              </w:rPr>
              <w:t xml:space="preserve"> min</w:t>
            </w:r>
          </w:p>
        </w:tc>
        <w:tc>
          <w:tcPr>
            <w:tcW w:w="2551" w:type="dxa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</w:tr>
      <w:tr w:rsidR="000A5A62" w:rsidRPr="00EE3458" w:rsidTr="000A5A62">
        <w:trPr>
          <w:cantSplit/>
        </w:trPr>
        <w:tc>
          <w:tcPr>
            <w:tcW w:w="1368" w:type="dxa"/>
          </w:tcPr>
          <w:p w:rsidR="000A5A62" w:rsidRPr="00EE3458" w:rsidRDefault="000A5A62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DESARROLLO</w:t>
            </w:r>
          </w:p>
          <w:p w:rsidR="000A5A62" w:rsidRPr="00EE3458" w:rsidRDefault="000A5A62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4F7927" w:rsidRPr="004F7927" w:rsidRDefault="004F7927" w:rsidP="000A5A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F792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Mapa de Baleares</w:t>
            </w:r>
          </w:p>
          <w:p w:rsidR="00155E79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El profesor proyecta el mapa de Baleares y de la Península e indica las ciudades visitadas por Alberta y su familia</w:t>
            </w:r>
          </w:p>
          <w:p w:rsidR="000A5A62" w:rsidRPr="00EE3458" w:rsidRDefault="00857565" w:rsidP="00155E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Por la parte de atrás de la ficha </w:t>
            </w:r>
            <w:r w:rsidR="00155E79" w:rsidRPr="00EE3458">
              <w:rPr>
                <w:rFonts w:ascii="Arial Narrow" w:hAnsi="Arial Narrow" w:cs="Arial"/>
                <w:sz w:val="20"/>
                <w:szCs w:val="20"/>
              </w:rPr>
              <w:t>los alumnos rellenan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 en el mapa</w:t>
            </w:r>
            <w:r w:rsidR="00155E79" w:rsidRPr="00EE3458">
              <w:rPr>
                <w:rFonts w:ascii="Arial Narrow" w:hAnsi="Arial Narrow" w:cs="Arial"/>
                <w:sz w:val="20"/>
                <w:szCs w:val="20"/>
              </w:rPr>
              <w:t xml:space="preserve"> dichas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 ciudade</w:t>
            </w:r>
            <w:r w:rsidR="00155E79" w:rsidRPr="00EE3458">
              <w:rPr>
                <w:rFonts w:ascii="Arial Narrow" w:hAnsi="Arial Narrow" w:cs="Arial"/>
                <w:sz w:val="20"/>
                <w:szCs w:val="20"/>
              </w:rPr>
              <w:t>s.</w:t>
            </w:r>
          </w:p>
        </w:tc>
        <w:tc>
          <w:tcPr>
            <w:tcW w:w="2552" w:type="dxa"/>
            <w:gridSpan w:val="2"/>
            <w:vMerge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0A5A62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Ficha con el mapa mudo de Mallorca, Menorca y mitad de la Península</w:t>
            </w:r>
          </w:p>
        </w:tc>
        <w:tc>
          <w:tcPr>
            <w:tcW w:w="1276" w:type="dxa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Grupo clase</w:t>
            </w:r>
          </w:p>
        </w:tc>
        <w:tc>
          <w:tcPr>
            <w:tcW w:w="1134" w:type="dxa"/>
          </w:tcPr>
          <w:p w:rsidR="000A5A62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0A5A62" w:rsidRPr="00EE3458">
              <w:rPr>
                <w:rFonts w:ascii="Arial Narrow" w:hAnsi="Arial Narrow" w:cs="Arial"/>
                <w:sz w:val="20"/>
                <w:szCs w:val="20"/>
              </w:rPr>
              <w:t xml:space="preserve"> min</w:t>
            </w:r>
          </w:p>
        </w:tc>
        <w:tc>
          <w:tcPr>
            <w:tcW w:w="2551" w:type="dxa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</w:tr>
      <w:tr w:rsidR="00155E79" w:rsidRPr="00EE3458" w:rsidTr="000A5A62">
        <w:trPr>
          <w:cantSplit/>
        </w:trPr>
        <w:tc>
          <w:tcPr>
            <w:tcW w:w="1368" w:type="dxa"/>
          </w:tcPr>
          <w:p w:rsidR="00155E79" w:rsidRPr="00EE3458" w:rsidRDefault="0096721F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lastRenderedPageBreak/>
              <w:t>Sesión 1</w:t>
            </w:r>
          </w:p>
        </w:tc>
        <w:tc>
          <w:tcPr>
            <w:tcW w:w="3843" w:type="dxa"/>
            <w:gridSpan w:val="3"/>
          </w:tcPr>
          <w:p w:rsidR="004F7927" w:rsidRPr="004F7927" w:rsidRDefault="004F7927" w:rsidP="000A5A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F792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Transportes del siglo XIX</w:t>
            </w:r>
          </w:p>
          <w:p w:rsidR="00155E79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El profesor inicia una conversación con los alumnos explicando el tipo de transportes del siglo XIX y el cambio que ha supuesto en la vida de las personas. </w:t>
            </w:r>
          </w:p>
        </w:tc>
        <w:tc>
          <w:tcPr>
            <w:tcW w:w="2552" w:type="dxa"/>
            <w:gridSpan w:val="2"/>
          </w:tcPr>
          <w:p w:rsidR="00155E79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55E79" w:rsidRPr="00EE3458" w:rsidRDefault="00155E79" w:rsidP="00155E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Imágenes de un buque y de un carro de caballos, y de un tren</w:t>
            </w:r>
          </w:p>
        </w:tc>
        <w:tc>
          <w:tcPr>
            <w:tcW w:w="1276" w:type="dxa"/>
          </w:tcPr>
          <w:p w:rsidR="00155E79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E79" w:rsidRPr="00EE3458" w:rsidRDefault="00155E7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10 min</w:t>
            </w:r>
          </w:p>
        </w:tc>
        <w:tc>
          <w:tcPr>
            <w:tcW w:w="2551" w:type="dxa"/>
          </w:tcPr>
          <w:p w:rsidR="00155E79" w:rsidRPr="00EE3458" w:rsidRDefault="0096721F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</w:tr>
      <w:tr w:rsidR="000A5A62" w:rsidRPr="00EE3458" w:rsidTr="000A5A62">
        <w:trPr>
          <w:cantSplit/>
        </w:trPr>
        <w:tc>
          <w:tcPr>
            <w:tcW w:w="1368" w:type="dxa"/>
          </w:tcPr>
          <w:p w:rsidR="000A5A62" w:rsidRPr="00EE3458" w:rsidRDefault="0096721F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Sesión 2</w:t>
            </w:r>
            <w:r w:rsidR="00FB4B19" w:rsidRPr="00EE3458">
              <w:rPr>
                <w:rFonts w:ascii="Arial Narrow" w:hAnsi="Arial Narrow" w:cs="Arial"/>
                <w:sz w:val="20"/>
                <w:szCs w:val="20"/>
              </w:rPr>
              <w:t xml:space="preserve"> y 3</w:t>
            </w:r>
          </w:p>
        </w:tc>
        <w:tc>
          <w:tcPr>
            <w:tcW w:w="3843" w:type="dxa"/>
            <w:gridSpan w:val="3"/>
          </w:tcPr>
          <w:p w:rsidR="000A5A62" w:rsidRPr="00EE3458" w:rsidRDefault="0096721F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Realización de una maqueta</w:t>
            </w:r>
          </w:p>
          <w:p w:rsidR="000A5A62" w:rsidRPr="00EE3458" w:rsidRDefault="0096721F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Elaborar una maqueta de la Isla con materi</w:t>
            </w:r>
            <w:r w:rsidR="00892F9D" w:rsidRPr="00EE3458">
              <w:rPr>
                <w:rFonts w:ascii="Arial Narrow" w:hAnsi="Arial Narrow" w:cs="Arial"/>
                <w:sz w:val="20"/>
                <w:szCs w:val="20"/>
              </w:rPr>
              <w:t>ales  variados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 xml:space="preserve"> señalando las ciudades visitadas por Alberta y su familia. Incluir un símbolo de los sacramentos recibidos</w:t>
            </w:r>
            <w:r w:rsidR="007904AC" w:rsidRPr="00EE3458">
              <w:rPr>
                <w:rFonts w:ascii="Arial Narrow" w:hAnsi="Arial Narrow" w:cs="Arial"/>
                <w:sz w:val="20"/>
                <w:szCs w:val="20"/>
              </w:rPr>
              <w:t xml:space="preserve"> y los transportes que se utilizaban en el siglo XIX</w:t>
            </w:r>
          </w:p>
        </w:tc>
        <w:tc>
          <w:tcPr>
            <w:tcW w:w="2552" w:type="dxa"/>
            <w:gridSpan w:val="2"/>
          </w:tcPr>
          <w:p w:rsidR="007904AC" w:rsidRPr="00EE3458" w:rsidRDefault="004F792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inter mundo</w:t>
            </w:r>
            <w:r w:rsidR="007904AC" w:rsidRPr="00EE34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7904AC" w:rsidRPr="00EE3458" w:rsidRDefault="007904AC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Comprender y usar relaciones espaciales y temporales de entornos conocidos.</w:t>
            </w:r>
          </w:p>
          <w:p w:rsidR="007904AC" w:rsidRPr="00EE3458" w:rsidRDefault="004F792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art</w:t>
            </w:r>
            <w:r w:rsidR="007904AC" w:rsidRPr="00EE3458">
              <w:rPr>
                <w:rFonts w:ascii="Arial Narrow" w:hAnsi="Arial Narrow" w:cs="Arial"/>
                <w:sz w:val="20"/>
                <w:szCs w:val="20"/>
              </w:rPr>
              <w:t>: Producir con creatividad, a partir de la reflexión, diferentes expresiones artísticas.</w:t>
            </w:r>
          </w:p>
          <w:p w:rsidR="007904AC" w:rsidRPr="00EE3458" w:rsidRDefault="007904AC" w:rsidP="00790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4F7927">
              <w:rPr>
                <w:rFonts w:ascii="Arial Narrow" w:hAnsi="Arial Narrow" w:cs="Arial"/>
                <w:sz w:val="20"/>
                <w:szCs w:val="20"/>
              </w:rPr>
              <w:t xml:space="preserve"> auton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>: Ejercitar las habilidades sociales cooperando y trabajando en equipo.</w:t>
            </w:r>
          </w:p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0A5A62" w:rsidRPr="00EE3458" w:rsidRDefault="0060766B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Plastilina, base de madera o de cartón, cartulina, gomaeva, pegamento, ti</w:t>
            </w:r>
            <w:r w:rsidR="003A011B" w:rsidRPr="00EE3458">
              <w:rPr>
                <w:rFonts w:ascii="Arial Narrow" w:hAnsi="Arial Narrow" w:cs="Arial"/>
                <w:sz w:val="20"/>
                <w:szCs w:val="20"/>
              </w:rPr>
              <w:t>j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>eras</w:t>
            </w:r>
            <w:r w:rsidR="003A011B" w:rsidRPr="00EE3458">
              <w:rPr>
                <w:rFonts w:ascii="Arial Narrow" w:hAnsi="Arial Narrow" w:cs="Arial"/>
                <w:sz w:val="20"/>
                <w:szCs w:val="20"/>
              </w:rPr>
              <w:t>, papel de colores</w:t>
            </w:r>
            <w:r w:rsidRPr="00EE3458">
              <w:rPr>
                <w:rFonts w:ascii="Arial Narrow" w:hAnsi="Arial Narrow" w:cs="Arial"/>
                <w:sz w:val="20"/>
                <w:szCs w:val="20"/>
              </w:rPr>
              <w:t>…</w:t>
            </w:r>
          </w:p>
        </w:tc>
        <w:tc>
          <w:tcPr>
            <w:tcW w:w="1276" w:type="dxa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Grupos de 5</w:t>
            </w:r>
          </w:p>
        </w:tc>
        <w:tc>
          <w:tcPr>
            <w:tcW w:w="1134" w:type="dxa"/>
          </w:tcPr>
          <w:p w:rsidR="000A5A62" w:rsidRPr="00EE3458" w:rsidRDefault="00FB4B1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2 h</w:t>
            </w:r>
          </w:p>
        </w:tc>
        <w:tc>
          <w:tcPr>
            <w:tcW w:w="2551" w:type="dxa"/>
          </w:tcPr>
          <w:p w:rsidR="000A5A62" w:rsidRPr="00EE3458" w:rsidRDefault="00FB4B19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Rúbrica</w:t>
            </w:r>
          </w:p>
        </w:tc>
      </w:tr>
      <w:tr w:rsidR="000A5A62" w:rsidRPr="00EE3458" w:rsidTr="000A5A62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0A5A62" w:rsidRPr="00EE3458" w:rsidTr="000A5A62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0A5A62" w:rsidRPr="00EE3458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3458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</w:tc>
      </w:tr>
    </w:tbl>
    <w:p w:rsidR="00246584" w:rsidRDefault="00246584" w:rsidP="009418CA">
      <w:pPr>
        <w:jc w:val="center"/>
      </w:pPr>
      <w:bookmarkStart w:id="0" w:name="_GoBack"/>
      <w:bookmarkEnd w:id="0"/>
    </w:p>
    <w:sectPr w:rsidR="00246584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32" w:rsidRDefault="006C5532" w:rsidP="000A589A">
      <w:r>
        <w:separator/>
      </w:r>
    </w:p>
  </w:endnote>
  <w:endnote w:type="continuationSeparator" w:id="0">
    <w:p w:rsidR="006C5532" w:rsidRDefault="006C5532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32" w:rsidRDefault="006C5532" w:rsidP="000A589A">
      <w:r>
        <w:separator/>
      </w:r>
    </w:p>
  </w:footnote>
  <w:footnote w:type="continuationSeparator" w:id="0">
    <w:p w:rsidR="006C5532" w:rsidRDefault="006C5532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8C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418C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6C553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418CA" w:rsidRPr="009418C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6C553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418CA" w:rsidRPr="009418CA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C5532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418CA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5FA33-670F-49A2-B0ED-325C274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2015-04-14T09:03:00Z</dcterms:created>
  <dcterms:modified xsi:type="dcterms:W3CDTF">2015-04-14T09:03:00Z</dcterms:modified>
</cp:coreProperties>
</file>