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28" w:rsidRPr="00FF5146" w:rsidRDefault="00861405" w:rsidP="003B6828">
      <w:pPr>
        <w:spacing w:after="0" w:line="240" w:lineRule="auto"/>
        <w:ind w:firstLine="708"/>
        <w:jc w:val="both"/>
        <w:rPr>
          <w:rFonts w:asciiTheme="minorHAnsi" w:hAnsiTheme="minorHAnsi" w:cstheme="minorHAnsi"/>
          <w:b/>
          <w:bCs/>
          <w:sz w:val="44"/>
          <w:szCs w:val="24"/>
          <w:vertAlign w:val="baseline"/>
          <w:lang w:val="es-ES_tradnl"/>
        </w:rPr>
      </w:pPr>
      <w:r w:rsidRPr="00FF5146">
        <w:rPr>
          <w:rFonts w:asciiTheme="minorHAnsi" w:hAnsiTheme="minorHAnsi" w:cstheme="minorHAnsi"/>
          <w:b/>
          <w:bCs/>
          <w:sz w:val="44"/>
          <w:szCs w:val="24"/>
          <w:vertAlign w:val="baseline"/>
          <w:lang w:val="es-ES_tradnl"/>
        </w:rPr>
        <w:t>Confianza y abandono en la Providencia</w:t>
      </w:r>
    </w:p>
    <w:p w:rsidR="003B6828" w:rsidRDefault="003B6828" w:rsidP="003B6828">
      <w:pPr>
        <w:spacing w:after="0" w:line="240" w:lineRule="auto"/>
        <w:ind w:firstLine="708"/>
        <w:jc w:val="both"/>
        <w:rPr>
          <w:rFonts w:asciiTheme="minorHAnsi" w:hAnsiTheme="minorHAnsi" w:cstheme="minorHAnsi"/>
          <w:b/>
          <w:bCs/>
          <w:sz w:val="24"/>
          <w:szCs w:val="24"/>
          <w:vertAlign w:val="baseline"/>
          <w:lang w:val="es-ES_tradnl"/>
        </w:rPr>
      </w:pPr>
    </w:p>
    <w:p w:rsidR="00F10508" w:rsidRDefault="001A261A" w:rsidP="00F10508">
      <w:pPr>
        <w:spacing w:after="0" w:line="240" w:lineRule="auto"/>
        <w:jc w:val="both"/>
        <w:rPr>
          <w:rFonts w:ascii="Calibri" w:hAnsi="Calibri" w:cs="Calibri"/>
          <w:b/>
          <w:bCs/>
          <w:sz w:val="24"/>
          <w:szCs w:val="24"/>
          <w:vertAlign w:val="baseline"/>
          <w:lang w:val="es-ES_tradnl"/>
        </w:rPr>
      </w:pPr>
      <w:r>
        <w:rPr>
          <w:rFonts w:ascii="Calibri" w:hAnsi="Calibri" w:cs="Calibri"/>
          <w:b/>
          <w:bCs/>
          <w:sz w:val="24"/>
          <w:szCs w:val="24"/>
          <w:vertAlign w:val="baseline"/>
          <w:lang w:val="es-ES_tradnl"/>
        </w:rPr>
        <w:t>Oración de inicio</w:t>
      </w:r>
    </w:p>
    <w:p w:rsidR="001A261A" w:rsidRDefault="001A261A" w:rsidP="00F10508">
      <w:pPr>
        <w:spacing w:after="0" w:line="240" w:lineRule="auto"/>
        <w:jc w:val="both"/>
        <w:rPr>
          <w:rFonts w:ascii="Calibri" w:hAnsi="Calibri" w:cs="Calibri"/>
          <w:bCs/>
          <w:sz w:val="24"/>
          <w:szCs w:val="24"/>
          <w:vertAlign w:val="baseline"/>
          <w:lang w:val="es-ES_tradnl"/>
        </w:rPr>
      </w:pPr>
      <w:r w:rsidRPr="0079384F">
        <w:rPr>
          <w:rFonts w:ascii="Calibri" w:hAnsi="Calibri" w:cs="Calibri"/>
          <w:bCs/>
          <w:sz w:val="24"/>
          <w:szCs w:val="24"/>
          <w:vertAlign w:val="baseline"/>
          <w:lang w:val="es-ES_tradnl"/>
        </w:rPr>
        <w:t>La confianza en Dios…a veces</w:t>
      </w:r>
      <w:r w:rsidR="0079384F" w:rsidRPr="0079384F">
        <w:rPr>
          <w:rFonts w:ascii="Calibri" w:hAnsi="Calibri" w:cs="Calibri"/>
          <w:bCs/>
          <w:sz w:val="24"/>
          <w:szCs w:val="24"/>
          <w:vertAlign w:val="baseline"/>
          <w:lang w:val="es-ES_tradnl"/>
        </w:rPr>
        <w:t xml:space="preserve"> te preguntas, ¿pero dónde está</w:t>
      </w:r>
      <w:r w:rsidRPr="0079384F">
        <w:rPr>
          <w:rFonts w:ascii="Calibri" w:hAnsi="Calibri" w:cs="Calibri"/>
          <w:bCs/>
          <w:sz w:val="24"/>
          <w:szCs w:val="24"/>
          <w:vertAlign w:val="baseline"/>
          <w:lang w:val="es-ES_tradnl"/>
        </w:rPr>
        <w:t xml:space="preserve">n esas fuentes de una vida interior? </w:t>
      </w:r>
      <w:r w:rsidR="0079384F" w:rsidRPr="0079384F">
        <w:rPr>
          <w:rFonts w:ascii="Calibri" w:hAnsi="Calibri" w:cs="Calibri"/>
          <w:bCs/>
          <w:sz w:val="24"/>
          <w:szCs w:val="24"/>
          <w:vertAlign w:val="baseline"/>
          <w:lang w:val="es-ES_tradnl"/>
        </w:rPr>
        <w:t>Dichoso el que avanza no por lo que se ve sino por la confianza de la fe</w:t>
      </w:r>
      <w:r w:rsidR="0079384F">
        <w:rPr>
          <w:rFonts w:ascii="Calibri" w:hAnsi="Calibri" w:cs="Calibri"/>
          <w:bCs/>
          <w:sz w:val="24"/>
          <w:szCs w:val="24"/>
          <w:vertAlign w:val="baseline"/>
          <w:lang w:val="es-ES_tradnl"/>
        </w:rPr>
        <w:t xml:space="preserve">. Cuando buscas las fuentes, incluso en tu noche, la sed una confianza te alumbra interiormente. Y quisieras decirle al Resucitado: “Escucha, escucha mi oración de niño, concédeme confiarte todo en cada instante, que me regocije por tu continua presencia” (H. </w:t>
      </w:r>
      <w:proofErr w:type="spellStart"/>
      <w:r w:rsidR="0079384F">
        <w:rPr>
          <w:rFonts w:ascii="Calibri" w:hAnsi="Calibri" w:cs="Calibri"/>
          <w:bCs/>
          <w:sz w:val="24"/>
          <w:szCs w:val="24"/>
          <w:vertAlign w:val="baseline"/>
          <w:lang w:val="es-ES_tradnl"/>
        </w:rPr>
        <w:t>Rotger</w:t>
      </w:r>
      <w:proofErr w:type="spellEnd"/>
      <w:r w:rsidR="0079384F">
        <w:rPr>
          <w:rFonts w:ascii="Calibri" w:hAnsi="Calibri" w:cs="Calibri"/>
          <w:bCs/>
          <w:sz w:val="24"/>
          <w:szCs w:val="24"/>
          <w:vertAlign w:val="baseline"/>
          <w:lang w:val="es-ES_tradnl"/>
        </w:rPr>
        <w:t xml:space="preserve"> de </w:t>
      </w:r>
      <w:proofErr w:type="spellStart"/>
      <w:r w:rsidR="0079384F">
        <w:rPr>
          <w:rFonts w:ascii="Calibri" w:hAnsi="Calibri" w:cs="Calibri"/>
          <w:bCs/>
          <w:sz w:val="24"/>
          <w:szCs w:val="24"/>
          <w:vertAlign w:val="baseline"/>
          <w:lang w:val="es-ES_tradnl"/>
        </w:rPr>
        <w:t>Taizé</w:t>
      </w:r>
      <w:proofErr w:type="spellEnd"/>
      <w:r w:rsidR="0079384F">
        <w:rPr>
          <w:rFonts w:ascii="Calibri" w:hAnsi="Calibri" w:cs="Calibri"/>
          <w:bCs/>
          <w:sz w:val="24"/>
          <w:szCs w:val="24"/>
          <w:vertAlign w:val="baseline"/>
          <w:lang w:val="es-ES_tradnl"/>
        </w:rPr>
        <w:t>)</w:t>
      </w:r>
    </w:p>
    <w:p w:rsidR="0079384F" w:rsidRDefault="0079384F" w:rsidP="00F10508">
      <w:pPr>
        <w:spacing w:after="0" w:line="240" w:lineRule="auto"/>
        <w:jc w:val="both"/>
        <w:rPr>
          <w:rFonts w:ascii="Calibri" w:hAnsi="Calibri" w:cs="Calibri"/>
          <w:bCs/>
          <w:sz w:val="24"/>
          <w:szCs w:val="24"/>
          <w:vertAlign w:val="baseline"/>
          <w:lang w:val="es-ES_tradnl"/>
        </w:rPr>
      </w:pPr>
    </w:p>
    <w:p w:rsidR="0079384F" w:rsidRPr="0079384F" w:rsidRDefault="0079384F" w:rsidP="00F10508">
      <w:pPr>
        <w:spacing w:after="0" w:line="240" w:lineRule="auto"/>
        <w:jc w:val="both"/>
        <w:rPr>
          <w:rFonts w:ascii="Calibri" w:hAnsi="Calibri" w:cs="Calibri"/>
          <w:bCs/>
          <w:sz w:val="24"/>
          <w:szCs w:val="24"/>
          <w:vertAlign w:val="baseline"/>
          <w:lang w:val="es-ES_tradnl"/>
        </w:rPr>
      </w:pPr>
      <w:r>
        <w:rPr>
          <w:rFonts w:ascii="Calibri" w:hAnsi="Calibri" w:cs="Calibri"/>
          <w:bCs/>
          <w:sz w:val="24"/>
          <w:szCs w:val="24"/>
          <w:vertAlign w:val="baseline"/>
          <w:lang w:val="es-ES_tradnl"/>
        </w:rPr>
        <w:t>En esta tarde vamos a reflexionar y profundizar en la confianza. ¿Qué es realmente confiar? Madre Alberta supo muy bien lo que era confiar, lo supo porque la vida le llevo a ello, el sufrimiento continuo le enseñó a confiar. ¿Por qué nos empeñamos en huir del dolor, del fracaso, de la lucha? ¿No será el momento propicio para confiar de verdad? Es fácil decirlo, difícil vivirlo. Pero esa es nuestra vida, esa fue la vida de Jesús. Si la Madre confió fue porque aprendió del Maestro: de Cristo, del Señor. Escuchemos su Palabra y comencemos nuestra profundización con Él:</w:t>
      </w:r>
    </w:p>
    <w:p w:rsidR="001A261A" w:rsidRDefault="001A261A" w:rsidP="00F10508">
      <w:pPr>
        <w:spacing w:after="0" w:line="240" w:lineRule="auto"/>
        <w:jc w:val="both"/>
        <w:rPr>
          <w:rFonts w:ascii="Calibri" w:hAnsi="Calibri" w:cs="Calibri"/>
          <w:b/>
          <w:bCs/>
          <w:sz w:val="24"/>
          <w:szCs w:val="24"/>
          <w:vertAlign w:val="baseline"/>
          <w:lang w:val="es-ES_tradnl"/>
        </w:rPr>
      </w:pPr>
    </w:p>
    <w:p w:rsidR="001A261A" w:rsidRPr="00F10508" w:rsidRDefault="001A261A" w:rsidP="00F10508">
      <w:pPr>
        <w:spacing w:after="0" w:line="240" w:lineRule="auto"/>
        <w:jc w:val="both"/>
        <w:rPr>
          <w:rFonts w:ascii="Calibri" w:hAnsi="Calibri" w:cs="Calibri"/>
          <w:b/>
          <w:bCs/>
          <w:sz w:val="24"/>
          <w:szCs w:val="24"/>
          <w:vertAlign w:val="baseline"/>
          <w:lang w:val="es-ES_tradnl"/>
        </w:rPr>
      </w:pPr>
    </w:p>
    <w:p w:rsidR="001A261A" w:rsidRPr="001A261A" w:rsidRDefault="001A261A" w:rsidP="00F10508">
      <w:pPr>
        <w:spacing w:after="0" w:line="240" w:lineRule="auto"/>
        <w:jc w:val="both"/>
        <w:rPr>
          <w:rFonts w:ascii="Calibri" w:hAnsi="Calibri" w:cs="Calibri"/>
          <w:b/>
          <w:bCs/>
          <w:sz w:val="24"/>
          <w:szCs w:val="24"/>
          <w:vertAlign w:val="baseline"/>
        </w:rPr>
      </w:pPr>
      <w:r w:rsidRPr="001A261A">
        <w:rPr>
          <w:rFonts w:ascii="Calibri" w:hAnsi="Calibri" w:cs="Calibri"/>
          <w:b/>
          <w:bCs/>
          <w:sz w:val="24"/>
          <w:szCs w:val="24"/>
          <w:vertAlign w:val="baseline"/>
        </w:rPr>
        <w:t>Lectura del santo evangelio según san Juan 12,20-33</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En aquel tiempo, entre los que habían venido a celebrar la fiesta había algunos griegos; éstos, acercándose a Felipe, el de</w:t>
      </w:r>
    </w:p>
    <w:p w:rsidR="001A261A" w:rsidRPr="001A261A" w:rsidRDefault="001A261A" w:rsidP="00F10508">
      <w:pPr>
        <w:spacing w:after="0" w:line="240" w:lineRule="auto"/>
        <w:jc w:val="both"/>
        <w:rPr>
          <w:rFonts w:ascii="Calibri" w:hAnsi="Calibri" w:cs="Calibri"/>
          <w:bCs/>
          <w:sz w:val="24"/>
          <w:szCs w:val="24"/>
          <w:vertAlign w:val="baseline"/>
        </w:rPr>
      </w:pPr>
      <w:proofErr w:type="spellStart"/>
      <w:r w:rsidRPr="001A261A">
        <w:rPr>
          <w:rFonts w:ascii="Calibri" w:hAnsi="Calibri" w:cs="Calibri"/>
          <w:bCs/>
          <w:sz w:val="24"/>
          <w:szCs w:val="24"/>
          <w:vertAlign w:val="baseline"/>
        </w:rPr>
        <w:t>Betsaida</w:t>
      </w:r>
      <w:proofErr w:type="spellEnd"/>
      <w:r w:rsidRPr="001A261A">
        <w:rPr>
          <w:rFonts w:ascii="Calibri" w:hAnsi="Calibri" w:cs="Calibri"/>
          <w:bCs/>
          <w:sz w:val="24"/>
          <w:szCs w:val="24"/>
          <w:vertAlign w:val="baseline"/>
        </w:rPr>
        <w:t xml:space="preserve"> de Galilea, le rogaban:</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 «Señor, quisiéramos ver a Jesús.»</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Felipe fue a decírselo a Andrés; y Andrés y Felipe fueron a decírselo a Jesús.</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Jesús les contestó:</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 «Ha llegado la hora de que sea glorificado el Hijo del hombre.</w:t>
      </w:r>
    </w:p>
    <w:p w:rsidR="001A261A" w:rsidRPr="001A261A"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Os aseguro que si el grano de trigo no cae en tierra y muere, queda infecundo; pero si muere, da mucho fruto. El que se ama a sí mismo se pierde, y el que se aborrece a sí mismo en este mundo se guardará para la vida eterna. El que quiera servirme, que me siga, y donde esté yo, allí también estará mi servidor; a quien me sirva, el Padre lo premiará.</w:t>
      </w:r>
    </w:p>
    <w:p w:rsidR="00F10508" w:rsidRDefault="001A261A" w:rsidP="00F10508">
      <w:pPr>
        <w:spacing w:after="0" w:line="240" w:lineRule="auto"/>
        <w:jc w:val="both"/>
        <w:rPr>
          <w:rFonts w:ascii="Calibri" w:hAnsi="Calibri" w:cs="Calibri"/>
          <w:bCs/>
          <w:sz w:val="24"/>
          <w:szCs w:val="24"/>
          <w:vertAlign w:val="baseline"/>
        </w:rPr>
      </w:pPr>
      <w:r w:rsidRPr="001A261A">
        <w:rPr>
          <w:rFonts w:ascii="Calibri" w:hAnsi="Calibri" w:cs="Calibri"/>
          <w:bCs/>
          <w:sz w:val="24"/>
          <w:szCs w:val="24"/>
          <w:vertAlign w:val="baseline"/>
        </w:rPr>
        <w:t>Ahora mi alma está agitada, y ¿qué diré?: Padre, líbrame de esta hora. Pero si por esto he venido, para esta hora. Padre, glorifica tu nombre.»</w:t>
      </w:r>
    </w:p>
    <w:p w:rsidR="0079384F" w:rsidRDefault="0079384F" w:rsidP="00F10508">
      <w:pPr>
        <w:spacing w:after="0" w:line="240" w:lineRule="auto"/>
        <w:jc w:val="both"/>
        <w:rPr>
          <w:rFonts w:ascii="Calibri" w:hAnsi="Calibri" w:cs="Calibri"/>
          <w:bCs/>
          <w:sz w:val="24"/>
          <w:szCs w:val="24"/>
          <w:vertAlign w:val="baseline"/>
        </w:rPr>
      </w:pPr>
    </w:p>
    <w:p w:rsidR="0079384F" w:rsidRDefault="0079384F" w:rsidP="00F10508">
      <w:pPr>
        <w:spacing w:after="0" w:line="240" w:lineRule="auto"/>
        <w:jc w:val="both"/>
        <w:rPr>
          <w:rFonts w:ascii="Calibri" w:hAnsi="Calibri" w:cs="Calibri"/>
          <w:bCs/>
          <w:sz w:val="24"/>
          <w:szCs w:val="24"/>
          <w:vertAlign w:val="baseline"/>
        </w:rPr>
      </w:pPr>
      <w:r>
        <w:rPr>
          <w:rFonts w:ascii="Calibri" w:hAnsi="Calibri" w:cs="Calibri"/>
          <w:bCs/>
          <w:sz w:val="24"/>
          <w:szCs w:val="24"/>
          <w:vertAlign w:val="baseline"/>
        </w:rPr>
        <w:t>Silencio y ecos</w:t>
      </w:r>
    </w:p>
    <w:p w:rsidR="0079384F" w:rsidRDefault="0079384F" w:rsidP="00F10508">
      <w:pPr>
        <w:spacing w:after="0" w:line="240" w:lineRule="auto"/>
        <w:jc w:val="both"/>
        <w:rPr>
          <w:rFonts w:ascii="Calibri" w:hAnsi="Calibri" w:cs="Calibri"/>
          <w:bCs/>
          <w:sz w:val="24"/>
          <w:szCs w:val="24"/>
          <w:vertAlign w:val="baseline"/>
        </w:rPr>
      </w:pPr>
    </w:p>
    <w:p w:rsidR="0079384F" w:rsidRPr="0079384F" w:rsidRDefault="0079384F" w:rsidP="00F10508">
      <w:pPr>
        <w:spacing w:after="0" w:line="240" w:lineRule="auto"/>
        <w:jc w:val="both"/>
        <w:rPr>
          <w:rFonts w:ascii="Calibri" w:hAnsi="Calibri" w:cs="Calibri"/>
          <w:b/>
          <w:bCs/>
          <w:sz w:val="24"/>
          <w:szCs w:val="24"/>
          <w:vertAlign w:val="baseline"/>
        </w:rPr>
      </w:pPr>
      <w:r w:rsidRPr="0079384F">
        <w:rPr>
          <w:rFonts w:ascii="Calibri" w:hAnsi="Calibri" w:cs="Calibri"/>
          <w:b/>
          <w:bCs/>
          <w:sz w:val="24"/>
          <w:szCs w:val="24"/>
          <w:vertAlign w:val="baseline"/>
        </w:rPr>
        <w:t>Todos</w:t>
      </w:r>
    </w:p>
    <w:p w:rsidR="0079384F" w:rsidRDefault="0079384F" w:rsidP="00F10508">
      <w:pPr>
        <w:spacing w:after="0" w:line="240" w:lineRule="auto"/>
        <w:jc w:val="both"/>
        <w:rPr>
          <w:rFonts w:ascii="Calibri" w:hAnsi="Calibri" w:cs="Calibri"/>
          <w:bCs/>
          <w:sz w:val="24"/>
          <w:szCs w:val="24"/>
          <w:vertAlign w:val="baseline"/>
        </w:rPr>
      </w:pPr>
      <w:r>
        <w:rPr>
          <w:rFonts w:ascii="Calibri" w:hAnsi="Calibri" w:cs="Calibri"/>
          <w:bCs/>
          <w:sz w:val="24"/>
          <w:szCs w:val="24"/>
          <w:vertAlign w:val="baseline"/>
        </w:rPr>
        <w:t>Señor crucificado y resucitado, enséñanos a afrontar las luchas de la vida diaria, para que vivamos en una mayor plenitud. Tú has acogido humilde y pacientemente los fracasos de la vida humana, como los sufrimientos de tu crucifixión. Así pues ayúdanos a vivir las penas y las luchas que nos trae cada jornada como ocasiones para crecer y asemejarnos más a ti. Que como Madre Alberta digamos: No quiero nada más que cumplir la voluntad de Dios en todo y siempre. Por Cristo nuestro Señor. Amén</w:t>
      </w:r>
    </w:p>
    <w:p w:rsidR="0079384F" w:rsidRPr="001A261A" w:rsidRDefault="0079384F" w:rsidP="00F10508">
      <w:pPr>
        <w:spacing w:after="0" w:line="240" w:lineRule="auto"/>
        <w:jc w:val="both"/>
        <w:rPr>
          <w:rFonts w:ascii="Calibri" w:hAnsi="Calibri" w:cs="Calibri"/>
          <w:bCs/>
          <w:sz w:val="24"/>
          <w:szCs w:val="24"/>
          <w:vertAlign w:val="baseline"/>
        </w:rPr>
      </w:pPr>
    </w:p>
    <w:p w:rsidR="001A261A" w:rsidRPr="00F10508" w:rsidRDefault="001A261A" w:rsidP="00F10508">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44"/>
          <w:szCs w:val="24"/>
          <w:vertAlign w:val="baseline"/>
          <w:lang w:val="es-ES_tradnl"/>
        </w:rPr>
      </w:pPr>
      <w:r w:rsidRPr="00FF5146">
        <w:rPr>
          <w:rFonts w:ascii="Calibri" w:hAnsi="Calibri" w:cs="Calibri"/>
          <w:b/>
          <w:bCs/>
          <w:sz w:val="44"/>
          <w:szCs w:val="24"/>
          <w:vertAlign w:val="baseline"/>
          <w:lang w:val="es-ES_tradnl"/>
        </w:rPr>
        <w:lastRenderedPageBreak/>
        <w:t xml:space="preserve">TEMA </w:t>
      </w:r>
    </w:p>
    <w:p w:rsidR="00FF5146" w:rsidRPr="00FF5146" w:rsidRDefault="00FF5146" w:rsidP="001A261A">
      <w:pPr>
        <w:spacing w:after="0" w:line="240" w:lineRule="auto"/>
        <w:jc w:val="both"/>
        <w:rPr>
          <w:rFonts w:ascii="Calibri" w:hAnsi="Calibri" w:cs="Calibri"/>
          <w:b/>
          <w:bCs/>
          <w:sz w:val="44"/>
          <w:szCs w:val="24"/>
          <w:vertAlign w:val="baseline"/>
          <w:lang w:val="es-ES_tradnl"/>
        </w:rPr>
      </w:pPr>
    </w:p>
    <w:p w:rsidR="001A261A" w:rsidRDefault="001A261A" w:rsidP="001A261A">
      <w:pPr>
        <w:spacing w:after="0" w:line="240" w:lineRule="auto"/>
        <w:jc w:val="both"/>
        <w:rPr>
          <w:rFonts w:ascii="Calibri" w:hAnsi="Calibri" w:cs="Calibri"/>
          <w:b/>
          <w:bCs/>
          <w:sz w:val="24"/>
          <w:szCs w:val="24"/>
          <w:vertAlign w:val="baseline"/>
          <w:lang w:val="es-ES_tradnl"/>
        </w:rPr>
      </w:pPr>
      <w:r w:rsidRPr="00F10508">
        <w:rPr>
          <w:rFonts w:ascii="Calibri" w:hAnsi="Calibri" w:cs="Calibri"/>
          <w:b/>
          <w:bCs/>
          <w:sz w:val="24"/>
          <w:szCs w:val="24"/>
          <w:vertAlign w:val="baseline"/>
          <w:lang w:val="es-ES_tradnl"/>
        </w:rPr>
        <w:t>Alberta se sentía en las manos de todo un Dios que es Padre, dispuesta a hacer siempre su Voluntad, en una actitud de abandono continuado en su Providencia.</w:t>
      </w: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Pr="00FF5146" w:rsidRDefault="00FF5146" w:rsidP="001A261A">
      <w:pPr>
        <w:spacing w:after="0" w:line="240" w:lineRule="auto"/>
        <w:jc w:val="both"/>
        <w:rPr>
          <w:rFonts w:ascii="Calibri" w:hAnsi="Calibri" w:cs="Calibri"/>
          <w:bCs/>
          <w:sz w:val="24"/>
          <w:szCs w:val="24"/>
          <w:vertAlign w:val="baseline"/>
          <w:lang w:val="es-ES_tradnl"/>
        </w:rPr>
      </w:pPr>
      <w:r w:rsidRPr="00FF5146">
        <w:rPr>
          <w:rFonts w:ascii="Calibri" w:hAnsi="Calibri" w:cs="Calibri"/>
          <w:bCs/>
          <w:sz w:val="24"/>
          <w:szCs w:val="24"/>
          <w:vertAlign w:val="baseline"/>
          <w:lang w:val="es-ES_tradnl"/>
        </w:rPr>
        <w:t>Uno de los momentos más críticos de su vida fue cuando el Gobierno le quitó la dirección de la escuela Normal de Maestras. Vamos a leer una entrevista que le hicieron en un periódico:</w:t>
      </w: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F5146" w:rsidRDefault="00FF5146" w:rsidP="001A261A">
      <w:pPr>
        <w:spacing w:after="0" w:line="240" w:lineRule="auto"/>
        <w:jc w:val="both"/>
        <w:rPr>
          <w:rFonts w:ascii="Calibri" w:hAnsi="Calibri" w:cs="Calibri"/>
          <w:b/>
          <w:bCs/>
          <w:sz w:val="24"/>
          <w:szCs w:val="24"/>
          <w:vertAlign w:val="baseline"/>
          <w:lang w:val="es-ES_tradnl"/>
        </w:rPr>
      </w:pPr>
    </w:p>
    <w:p w:rsidR="00F10508" w:rsidRPr="00FF5146" w:rsidRDefault="00FF5146" w:rsidP="00F10508">
      <w:pPr>
        <w:spacing w:after="0" w:line="240" w:lineRule="auto"/>
        <w:jc w:val="both"/>
        <w:rPr>
          <w:rFonts w:ascii="Calibri" w:hAnsi="Calibri" w:cs="Calibri"/>
          <w:b/>
          <w:bCs/>
          <w:sz w:val="36"/>
          <w:szCs w:val="24"/>
          <w:vertAlign w:val="baseline"/>
          <w:lang w:val="es-ES_tradnl"/>
        </w:rPr>
      </w:pPr>
      <w:r w:rsidRPr="00FF5146">
        <w:rPr>
          <w:rFonts w:ascii="Calibri" w:hAnsi="Calibri" w:cs="Calibri"/>
          <w:b/>
          <w:bCs/>
          <w:sz w:val="36"/>
          <w:szCs w:val="24"/>
          <w:vertAlign w:val="baseline"/>
          <w:lang w:val="es-ES_tradnl"/>
        </w:rPr>
        <w:lastRenderedPageBreak/>
        <w:t>Leemos en más testimonios</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Cs/>
          <w:sz w:val="24"/>
          <w:szCs w:val="24"/>
          <w:vertAlign w:val="baseline"/>
          <w:lang w:val="es-ES_tradnl"/>
        </w:rPr>
        <w:t xml:space="preserve">Mateo </w:t>
      </w:r>
      <w:proofErr w:type="spellStart"/>
      <w:r w:rsidRPr="00861405">
        <w:rPr>
          <w:rFonts w:ascii="Calibri" w:hAnsi="Calibri" w:cs="Calibri"/>
          <w:bCs/>
          <w:iCs/>
          <w:sz w:val="24"/>
          <w:szCs w:val="24"/>
          <w:vertAlign w:val="baseline"/>
          <w:lang w:val="es-ES_tradnl"/>
        </w:rPr>
        <w:t>Mulet</w:t>
      </w:r>
      <w:proofErr w:type="spellEnd"/>
      <w:r w:rsidRPr="00861405">
        <w:rPr>
          <w:rFonts w:ascii="Calibri" w:hAnsi="Calibri" w:cs="Calibri"/>
          <w:bCs/>
          <w:iCs/>
          <w:sz w:val="24"/>
          <w:szCs w:val="24"/>
          <w:vertAlign w:val="baseline"/>
          <w:lang w:val="es-ES_tradnl"/>
        </w:rPr>
        <w:t xml:space="preserve"> nos confiesa:</w:t>
      </w:r>
      <w:r w:rsidRPr="00861405">
        <w:rPr>
          <w:rFonts w:ascii="Calibri" w:hAnsi="Calibri" w:cs="Calibri"/>
          <w:bCs/>
          <w:i/>
          <w:iCs/>
          <w:sz w:val="24"/>
          <w:szCs w:val="24"/>
          <w:vertAlign w:val="baseline"/>
          <w:lang w:val="es-ES_tradnl"/>
        </w:rPr>
        <w:t xml:space="preserve"> “Su confianza en Dios era ilimitada. Con ella emprendió trabajos difíciles y los llevó a feliz término”</w:t>
      </w:r>
      <w:r w:rsidRPr="00861405">
        <w:rPr>
          <w:rFonts w:ascii="Calibri" w:hAnsi="Calibri" w:cs="Calibri"/>
          <w:bCs/>
          <w:i/>
          <w:iCs/>
          <w:sz w:val="24"/>
          <w:szCs w:val="24"/>
          <w:lang w:val="es-ES_tradnl"/>
        </w:rPr>
        <w:footnoteReference w:id="1"/>
      </w:r>
      <w:r w:rsidRPr="00861405">
        <w:rPr>
          <w:rFonts w:ascii="Calibri" w:hAnsi="Calibri" w:cs="Calibri"/>
          <w:bCs/>
          <w:i/>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sz w:val="24"/>
          <w:szCs w:val="24"/>
          <w:vertAlign w:val="baseline"/>
        </w:rPr>
      </w:pPr>
      <w:r w:rsidRPr="00861405">
        <w:rPr>
          <w:rFonts w:ascii="Calibri" w:hAnsi="Calibri" w:cs="Calibri"/>
          <w:bCs/>
          <w:i/>
          <w:iCs/>
          <w:sz w:val="24"/>
          <w:szCs w:val="24"/>
          <w:vertAlign w:val="baseline"/>
          <w:lang w:val="es-ES_tradnl"/>
        </w:rPr>
        <w:t>“Nada temamos, confiemos en el mejor de los padres”</w:t>
      </w:r>
      <w:r w:rsidRPr="00861405">
        <w:rPr>
          <w:rFonts w:ascii="Calibri" w:hAnsi="Calibri" w:cs="Calibri"/>
          <w:bCs/>
          <w:iCs/>
          <w:sz w:val="24"/>
          <w:szCs w:val="24"/>
          <w:lang w:val="es-ES_tradnl"/>
        </w:rPr>
        <w:footnoteReference w:id="2"/>
      </w:r>
      <w:r w:rsidRPr="00861405">
        <w:rPr>
          <w:rFonts w:ascii="Calibri" w:hAnsi="Calibri" w:cs="Calibri"/>
          <w:bCs/>
          <w:iCs/>
          <w:sz w:val="24"/>
          <w:szCs w:val="24"/>
          <w:vertAlign w:val="baseline"/>
          <w:lang w:val="es-ES_tradnl"/>
        </w:rPr>
        <w:t>.</w:t>
      </w:r>
      <w:r w:rsidRPr="00861405">
        <w:rPr>
          <w:rFonts w:ascii="Calibri" w:hAnsi="Calibri" w:cs="Calibri"/>
          <w:bCs/>
          <w:i/>
          <w:iCs/>
          <w:sz w:val="24"/>
          <w:szCs w:val="24"/>
          <w:vertAlign w:val="baseline"/>
          <w:lang w:val="es-ES_tradnl"/>
        </w:rPr>
        <w:t xml:space="preserve"> </w:t>
      </w:r>
      <w:r w:rsidRPr="00861405">
        <w:rPr>
          <w:rFonts w:ascii="Calibri" w:hAnsi="Calibri" w:cs="Calibri"/>
          <w:bCs/>
          <w:iCs/>
          <w:sz w:val="24"/>
          <w:szCs w:val="24"/>
          <w:vertAlign w:val="baseline"/>
          <w:lang w:val="es-ES_tradnl"/>
        </w:rPr>
        <w:t xml:space="preserve">En los </w:t>
      </w:r>
      <w:r w:rsidRPr="00861405">
        <w:rPr>
          <w:rFonts w:ascii="Calibri" w:hAnsi="Calibri" w:cs="Calibri"/>
          <w:bCs/>
          <w:sz w:val="24"/>
          <w:szCs w:val="24"/>
          <w:vertAlign w:val="baseline"/>
        </w:rPr>
        <w:t xml:space="preserve">Ejercicios Espirituales escribía: </w:t>
      </w: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Hoy no sois, Dios mío, mi Juez; sois mi Padre y queréis perdonarme, si de veras me arrepiento</w:t>
      </w:r>
      <w:r w:rsidRPr="00861405">
        <w:rPr>
          <w:rFonts w:ascii="Calibri" w:hAnsi="Calibri" w:cs="Calibri"/>
          <w:bCs/>
          <w:i/>
          <w:sz w:val="24"/>
          <w:szCs w:val="24"/>
          <w:vertAlign w:val="baseline"/>
        </w:rPr>
        <w:t>...”</w:t>
      </w:r>
      <w:r w:rsidRPr="00861405">
        <w:rPr>
          <w:rFonts w:ascii="Calibri" w:hAnsi="Calibri" w:cs="Calibri"/>
          <w:bCs/>
          <w:sz w:val="24"/>
          <w:szCs w:val="24"/>
        </w:rPr>
        <w:footnoteReference w:id="3"/>
      </w:r>
      <w:r w:rsidRPr="00861405">
        <w:rPr>
          <w:rFonts w:ascii="Calibri" w:hAnsi="Calibri" w:cs="Calibri"/>
          <w:bCs/>
          <w:sz w:val="24"/>
          <w:szCs w:val="24"/>
          <w:vertAlign w:val="baseline"/>
        </w:rPr>
        <w:t xml:space="preserve">. </w:t>
      </w: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El que será mi Juez en aquel día, ahora es mi Padre</w:t>
      </w:r>
      <w:r w:rsidRPr="00861405">
        <w:rPr>
          <w:rFonts w:ascii="Calibri" w:hAnsi="Calibri" w:cs="Calibri"/>
          <w:bCs/>
          <w:iCs/>
          <w:sz w:val="24"/>
          <w:szCs w:val="24"/>
          <w:vertAlign w:val="baseline"/>
        </w:rPr>
        <w:t>..</w:t>
      </w:r>
      <w:r w:rsidRPr="00861405">
        <w:rPr>
          <w:rFonts w:ascii="Calibri" w:hAnsi="Calibri" w:cs="Calibri"/>
          <w:bCs/>
          <w:sz w:val="24"/>
          <w:szCs w:val="24"/>
          <w:vertAlign w:val="baseline"/>
        </w:rPr>
        <w:t>.”</w:t>
      </w:r>
      <w:r w:rsidRPr="00861405">
        <w:rPr>
          <w:rFonts w:ascii="Calibri" w:hAnsi="Calibri" w:cs="Calibri"/>
          <w:bCs/>
          <w:sz w:val="24"/>
          <w:szCs w:val="24"/>
        </w:rPr>
        <w:footnoteReference w:id="4"/>
      </w:r>
      <w:r w:rsidRPr="00861405">
        <w:rPr>
          <w:rFonts w:ascii="Calibri" w:hAnsi="Calibri" w:cs="Calibri"/>
          <w:bCs/>
          <w:sz w:val="24"/>
          <w:szCs w:val="24"/>
          <w:vertAlign w:val="baseline"/>
        </w:rPr>
        <w:t xml:space="preserve">. </w:t>
      </w: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He vuelto a mi Padre y obtenido su generoso perdón</w:t>
      </w:r>
      <w:r w:rsidRPr="00861405">
        <w:rPr>
          <w:rFonts w:ascii="Calibri" w:hAnsi="Calibri" w:cs="Calibri"/>
          <w:bCs/>
          <w:i/>
          <w:sz w:val="24"/>
          <w:szCs w:val="24"/>
          <w:vertAlign w:val="baseline"/>
        </w:rPr>
        <w:t>”</w:t>
      </w:r>
      <w:r w:rsidRPr="00861405">
        <w:rPr>
          <w:rFonts w:ascii="Calibri" w:hAnsi="Calibri" w:cs="Calibri"/>
          <w:bCs/>
          <w:sz w:val="24"/>
          <w:szCs w:val="24"/>
        </w:rPr>
        <w:footnoteReference w:id="5"/>
      </w:r>
      <w:r w:rsidRPr="00861405">
        <w:rPr>
          <w:rFonts w:ascii="Calibri" w:hAnsi="Calibri" w:cs="Calibri"/>
          <w:bCs/>
          <w:sz w:val="24"/>
          <w:szCs w:val="24"/>
          <w:vertAlign w:val="baseline"/>
        </w:rPr>
        <w:t xml:space="preserve">. </w:t>
      </w: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Nada temo de tan buen Padre</w:t>
      </w:r>
      <w:r w:rsidRPr="00861405">
        <w:rPr>
          <w:rFonts w:ascii="Calibri" w:hAnsi="Calibri" w:cs="Calibri"/>
          <w:bCs/>
          <w:i/>
          <w:sz w:val="24"/>
          <w:szCs w:val="24"/>
          <w:vertAlign w:val="baseline"/>
        </w:rPr>
        <w:t>...”</w:t>
      </w:r>
      <w:r w:rsidRPr="00861405">
        <w:rPr>
          <w:rFonts w:ascii="Calibri" w:hAnsi="Calibri" w:cs="Calibri"/>
          <w:bCs/>
          <w:sz w:val="24"/>
          <w:szCs w:val="24"/>
        </w:rPr>
        <w:footnoteReference w:id="6"/>
      </w:r>
      <w:r w:rsidRPr="00861405">
        <w:rPr>
          <w:rFonts w:ascii="Calibri" w:hAnsi="Calibri" w:cs="Calibri"/>
          <w:bCs/>
          <w:sz w:val="24"/>
          <w:szCs w:val="24"/>
          <w:vertAlign w:val="baseline"/>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“No quiero ni aspiro sino a que se  cumpla en todo la voluntad de Dios”</w:t>
      </w:r>
      <w:r w:rsidRPr="00861405">
        <w:rPr>
          <w:rFonts w:ascii="Calibri" w:hAnsi="Calibri" w:cs="Calibri"/>
          <w:bCs/>
          <w:iCs/>
          <w:sz w:val="24"/>
          <w:szCs w:val="24"/>
          <w:lang w:val="es-ES_tradnl"/>
        </w:rPr>
        <w:footnoteReference w:id="7"/>
      </w:r>
      <w:r w:rsidRPr="00861405">
        <w:rPr>
          <w:rFonts w:ascii="Calibri" w:hAnsi="Calibri" w:cs="Calibri"/>
          <w:bCs/>
          <w:i/>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“En vuestras manos me pongo, Dios mío; disponed  de mí y de todas mis cosas...”</w:t>
      </w:r>
      <w:r w:rsidRPr="00861405">
        <w:rPr>
          <w:rFonts w:ascii="Calibri" w:hAnsi="Calibri" w:cs="Calibri"/>
          <w:bCs/>
          <w:iCs/>
          <w:sz w:val="24"/>
          <w:szCs w:val="24"/>
          <w:lang w:val="es-ES_tradnl"/>
        </w:rPr>
        <w:footnoteReference w:id="8"/>
      </w:r>
      <w:r w:rsidRPr="00861405">
        <w:rPr>
          <w:rFonts w:ascii="Calibri" w:hAnsi="Calibri" w:cs="Calibri"/>
          <w:bCs/>
          <w:iCs/>
          <w:sz w:val="24"/>
          <w:szCs w:val="24"/>
          <w:lang w:val="es-ES_tradnl"/>
        </w:rPr>
        <w:t>.</w:t>
      </w:r>
      <w:r w:rsidRPr="00861405">
        <w:rPr>
          <w:rFonts w:ascii="Calibri" w:hAnsi="Calibri" w:cs="Calibri"/>
          <w:bCs/>
          <w:i/>
          <w:iCs/>
          <w:sz w:val="24"/>
          <w:szCs w:val="24"/>
          <w:vertAlign w:val="baseline"/>
          <w:lang w:val="es-ES_tradnl"/>
        </w:rPr>
        <w:t xml:space="preserve"> “Confíen mucho en el Señor...”</w:t>
      </w:r>
      <w:r w:rsidRPr="00861405">
        <w:rPr>
          <w:rFonts w:ascii="Calibri" w:hAnsi="Calibri" w:cs="Calibri"/>
          <w:bCs/>
          <w:iCs/>
          <w:sz w:val="24"/>
          <w:szCs w:val="24"/>
          <w:lang w:val="es-ES_tradnl"/>
        </w:rPr>
        <w:footnoteReference w:id="9"/>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sz w:val="24"/>
          <w:szCs w:val="24"/>
          <w:vertAlign w:val="baseline"/>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Ella nos decía con frecuencia que debíamos abandonarnos en las manos de Dios</w:t>
      </w:r>
      <w:r w:rsidRPr="00861405">
        <w:rPr>
          <w:rFonts w:ascii="Calibri" w:hAnsi="Calibri" w:cs="Calibri"/>
          <w:bCs/>
          <w:i/>
          <w:sz w:val="24"/>
          <w:szCs w:val="24"/>
          <w:vertAlign w:val="baseline"/>
        </w:rPr>
        <w:t>”</w:t>
      </w:r>
      <w:r w:rsidRPr="00861405">
        <w:rPr>
          <w:rFonts w:ascii="Calibri" w:hAnsi="Calibri" w:cs="Calibri"/>
          <w:bCs/>
          <w:sz w:val="24"/>
          <w:szCs w:val="24"/>
        </w:rPr>
        <w:footnoteReference w:id="10"/>
      </w:r>
      <w:r w:rsidRPr="00861405">
        <w:rPr>
          <w:rFonts w:ascii="Calibri" w:hAnsi="Calibri" w:cs="Calibri"/>
          <w:bCs/>
          <w:sz w:val="24"/>
          <w:szCs w:val="24"/>
          <w:vertAlign w:val="baseline"/>
        </w:rPr>
        <w:t xml:space="preserve">. </w:t>
      </w:r>
      <w:r w:rsidRPr="00861405">
        <w:rPr>
          <w:rFonts w:ascii="Calibri" w:hAnsi="Calibri" w:cs="Calibri"/>
          <w:bCs/>
          <w:i/>
          <w:sz w:val="24"/>
          <w:szCs w:val="24"/>
          <w:vertAlign w:val="baseline"/>
        </w:rPr>
        <w:t>“</w:t>
      </w:r>
      <w:r w:rsidRPr="00861405">
        <w:rPr>
          <w:rFonts w:ascii="Calibri" w:hAnsi="Calibri" w:cs="Calibri"/>
          <w:bCs/>
          <w:i/>
          <w:iCs/>
          <w:sz w:val="24"/>
          <w:szCs w:val="24"/>
          <w:vertAlign w:val="baseline"/>
          <w:lang w:val="es-ES_tradnl"/>
        </w:rPr>
        <w:t>Tranquilidad en manos de la Providencia; Ella dirige los acontecimientos según a la gloria de Dios conviene”</w:t>
      </w:r>
      <w:r w:rsidRPr="00861405">
        <w:rPr>
          <w:rFonts w:ascii="Calibri" w:hAnsi="Calibri" w:cs="Calibri"/>
          <w:bCs/>
          <w:iCs/>
          <w:sz w:val="24"/>
          <w:szCs w:val="24"/>
          <w:lang w:val="es-ES_tradnl"/>
        </w:rPr>
        <w:footnoteReference w:id="11"/>
      </w:r>
      <w:r w:rsidRPr="00861405">
        <w:rPr>
          <w:rFonts w:ascii="Calibri" w:hAnsi="Calibri" w:cs="Calibri"/>
          <w:bCs/>
          <w:iCs/>
          <w:sz w:val="24"/>
          <w:szCs w:val="24"/>
          <w:vertAlign w:val="baseline"/>
          <w:lang w:val="es-ES_tradnl"/>
        </w:rPr>
        <w:t>.</w:t>
      </w:r>
      <w:r w:rsidRPr="00861405">
        <w:rPr>
          <w:rFonts w:ascii="Calibri" w:hAnsi="Calibri" w:cs="Calibri"/>
          <w:bCs/>
          <w:i/>
          <w:iCs/>
          <w:sz w:val="24"/>
          <w:szCs w:val="24"/>
          <w:vertAlign w:val="baseline"/>
          <w:lang w:val="es-ES_tradnl"/>
        </w:rPr>
        <w:t xml:space="preserve"> “Descanse V. en Él, cuyo poder es inmenso aunque le veamos pequeño y niño”</w:t>
      </w:r>
      <w:r w:rsidRPr="00861405">
        <w:rPr>
          <w:rFonts w:ascii="Calibri" w:hAnsi="Calibri" w:cs="Calibri"/>
          <w:bCs/>
          <w:iCs/>
          <w:sz w:val="24"/>
          <w:szCs w:val="24"/>
          <w:lang w:val="es-ES_tradnl"/>
        </w:rPr>
        <w:footnoteReference w:id="12"/>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“Ella más que en sí misma, confiaba en Dios y todo lo atribuía a Él, sobre todo los  sucesos, porque la oí decir, que aquello que más había estudiado en su vida fue el francés, durante cinco años con un profesor francés, y que el resto, Dios se lo había dado con poco esfuerzo de su parte”</w:t>
      </w:r>
      <w:r w:rsidRPr="00861405">
        <w:rPr>
          <w:rFonts w:ascii="Calibri" w:hAnsi="Calibri" w:cs="Calibri"/>
          <w:bCs/>
          <w:iCs/>
          <w:sz w:val="24"/>
          <w:szCs w:val="24"/>
          <w:lang w:val="es-ES_tradnl"/>
        </w:rPr>
        <w:footnoteReference w:id="13"/>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p>
    <w:p w:rsidR="00F10508" w:rsidRPr="00861405" w:rsidRDefault="00F10508" w:rsidP="00F10508">
      <w:pPr>
        <w:spacing w:after="0" w:line="240" w:lineRule="auto"/>
        <w:jc w:val="both"/>
        <w:rPr>
          <w:rFonts w:ascii="Calibri" w:hAnsi="Calibri" w:cs="Calibri"/>
          <w:bCs/>
          <w:iCs/>
          <w:sz w:val="24"/>
          <w:szCs w:val="24"/>
          <w:vertAlign w:val="baseline"/>
          <w:lang w:val="es-ES_tradnl"/>
        </w:rPr>
      </w:pPr>
      <w:r w:rsidRPr="00861405">
        <w:rPr>
          <w:rFonts w:ascii="Calibri" w:hAnsi="Calibri" w:cs="Calibri"/>
          <w:bCs/>
          <w:i/>
          <w:iCs/>
          <w:sz w:val="24"/>
          <w:szCs w:val="24"/>
          <w:vertAlign w:val="baseline"/>
          <w:lang w:val="es-ES_tradnl"/>
        </w:rPr>
        <w:t>“Exhortaba siempre a la confianza en Dios, y a mí personalmente, en el acto de despedirme de ella, me dio una estampita con que acostumbraba obsequiar a otras con aquellos conocidos versos de S. Teresa de Jesús: ‘Nada te turbe, nada te espante; sólo Dios basta’”</w:t>
      </w:r>
      <w:r w:rsidRPr="00861405">
        <w:rPr>
          <w:rFonts w:ascii="Calibri" w:hAnsi="Calibri" w:cs="Calibri"/>
          <w:bCs/>
          <w:iCs/>
          <w:sz w:val="24"/>
          <w:szCs w:val="24"/>
          <w:lang w:val="es-ES_tradnl"/>
        </w:rPr>
        <w:footnoteReference w:id="14"/>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rPr>
      </w:pPr>
    </w:p>
    <w:p w:rsidR="00F10508" w:rsidRPr="00861405" w:rsidRDefault="00F10508" w:rsidP="00F10508">
      <w:pPr>
        <w:spacing w:after="0" w:line="240" w:lineRule="auto"/>
        <w:jc w:val="both"/>
        <w:rPr>
          <w:rFonts w:ascii="Calibri" w:hAnsi="Calibri" w:cs="Calibri"/>
          <w:bCs/>
          <w:sz w:val="24"/>
          <w:szCs w:val="24"/>
          <w:vertAlign w:val="baseline"/>
        </w:rPr>
      </w:pPr>
      <w:r w:rsidRPr="00861405">
        <w:rPr>
          <w:rFonts w:ascii="Calibri" w:hAnsi="Calibri" w:cs="Calibri"/>
          <w:bCs/>
          <w:i/>
          <w:iCs/>
          <w:sz w:val="24"/>
          <w:szCs w:val="24"/>
          <w:vertAlign w:val="baseline"/>
        </w:rPr>
        <w:t>“En tiempo del Gobierno Liberal escribió en una de las cartas que  rogásemos por la situación de España y que estuviésemos tranquilas poniéndonos en las manos de Dios</w:t>
      </w:r>
      <w:r w:rsidRPr="00861405">
        <w:rPr>
          <w:rFonts w:ascii="Calibri" w:hAnsi="Calibri" w:cs="Calibri"/>
          <w:bCs/>
          <w:i/>
          <w:sz w:val="24"/>
          <w:szCs w:val="24"/>
          <w:vertAlign w:val="baseline"/>
        </w:rPr>
        <w:t>”</w:t>
      </w:r>
      <w:r w:rsidRPr="00861405">
        <w:rPr>
          <w:rFonts w:ascii="Calibri" w:hAnsi="Calibri" w:cs="Calibri"/>
          <w:bCs/>
          <w:sz w:val="24"/>
          <w:szCs w:val="24"/>
        </w:rPr>
        <w:footnoteReference w:id="15"/>
      </w:r>
      <w:r w:rsidRPr="00861405">
        <w:rPr>
          <w:rFonts w:ascii="Calibri" w:hAnsi="Calibri" w:cs="Calibri"/>
          <w:bCs/>
          <w:sz w:val="24"/>
          <w:szCs w:val="24"/>
          <w:vertAlign w:val="baseline"/>
        </w:rPr>
        <w:t>.</w:t>
      </w:r>
    </w:p>
    <w:p w:rsidR="00F10508" w:rsidRPr="00861405" w:rsidRDefault="00F10508" w:rsidP="00F10508">
      <w:pPr>
        <w:spacing w:after="0" w:line="240" w:lineRule="auto"/>
        <w:jc w:val="both"/>
        <w:rPr>
          <w:rFonts w:ascii="Calibri" w:hAnsi="Calibri" w:cs="Calibri"/>
          <w:bCs/>
          <w:i/>
          <w:sz w:val="24"/>
          <w:szCs w:val="24"/>
          <w:vertAlign w:val="baseline"/>
        </w:rPr>
      </w:pPr>
    </w:p>
    <w:p w:rsidR="00F10508" w:rsidRPr="00861405" w:rsidRDefault="00F10508" w:rsidP="00F10508">
      <w:pPr>
        <w:spacing w:after="0" w:line="240" w:lineRule="auto"/>
        <w:jc w:val="both"/>
        <w:rPr>
          <w:rFonts w:ascii="Calibri" w:hAnsi="Calibri" w:cs="Calibri"/>
          <w:bCs/>
          <w:sz w:val="24"/>
          <w:szCs w:val="24"/>
          <w:vertAlign w:val="baseline"/>
        </w:rPr>
      </w:pPr>
      <w:r w:rsidRPr="00861405">
        <w:rPr>
          <w:rFonts w:ascii="Calibri" w:hAnsi="Calibri" w:cs="Calibri"/>
          <w:bCs/>
          <w:i/>
          <w:sz w:val="24"/>
          <w:szCs w:val="24"/>
          <w:vertAlign w:val="baseline"/>
        </w:rPr>
        <w:t>“</w:t>
      </w:r>
      <w:r w:rsidRPr="00861405">
        <w:rPr>
          <w:rFonts w:ascii="Calibri" w:hAnsi="Calibri" w:cs="Calibri"/>
          <w:bCs/>
          <w:i/>
          <w:iCs/>
          <w:sz w:val="24"/>
          <w:szCs w:val="24"/>
          <w:vertAlign w:val="baseline"/>
        </w:rPr>
        <w:t>Con aquel lenguaje  tan maravilloso que tenía, la Madre decía que Dios está sobre todo, y que nada sucede que no sea Providencia</w:t>
      </w:r>
      <w:r w:rsidRPr="00861405">
        <w:rPr>
          <w:rFonts w:ascii="Calibri" w:hAnsi="Calibri" w:cs="Calibri"/>
          <w:bCs/>
          <w:sz w:val="24"/>
          <w:szCs w:val="24"/>
          <w:vertAlign w:val="baseline"/>
        </w:rPr>
        <w:t xml:space="preserve"> </w:t>
      </w:r>
      <w:r w:rsidRPr="00861405">
        <w:rPr>
          <w:rFonts w:ascii="Calibri" w:hAnsi="Calibri" w:cs="Calibri"/>
          <w:bCs/>
          <w:i/>
          <w:iCs/>
          <w:sz w:val="24"/>
          <w:szCs w:val="24"/>
          <w:vertAlign w:val="baseline"/>
        </w:rPr>
        <w:t>de Dios”</w:t>
      </w:r>
      <w:r w:rsidRPr="00861405">
        <w:rPr>
          <w:rFonts w:ascii="Calibri" w:hAnsi="Calibri" w:cs="Calibri"/>
          <w:bCs/>
          <w:i/>
          <w:iCs/>
          <w:sz w:val="24"/>
          <w:szCs w:val="24"/>
        </w:rPr>
        <w:footnoteReference w:id="16"/>
      </w:r>
      <w:r w:rsidRPr="00861405">
        <w:rPr>
          <w:rFonts w:ascii="Calibri" w:hAnsi="Calibri" w:cs="Calibri"/>
          <w:bCs/>
          <w:i/>
          <w:iCs/>
          <w:sz w:val="24"/>
          <w:szCs w:val="24"/>
          <w:vertAlign w:val="baseline"/>
        </w:rPr>
        <w:t>.</w:t>
      </w:r>
    </w:p>
    <w:p w:rsidR="00F10508" w:rsidRPr="00861405" w:rsidRDefault="00F10508" w:rsidP="00F10508">
      <w:pPr>
        <w:spacing w:after="0" w:line="240" w:lineRule="auto"/>
        <w:jc w:val="both"/>
        <w:rPr>
          <w:rFonts w:ascii="Calibri" w:hAnsi="Calibri" w:cs="Calibri"/>
          <w:bCs/>
          <w:i/>
          <w:sz w:val="24"/>
          <w:szCs w:val="24"/>
          <w:vertAlign w:val="baseline"/>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sz w:val="24"/>
          <w:szCs w:val="24"/>
          <w:vertAlign w:val="baseline"/>
        </w:rPr>
        <w:lastRenderedPageBreak/>
        <w:t>“</w:t>
      </w:r>
      <w:r w:rsidRPr="00861405">
        <w:rPr>
          <w:rFonts w:ascii="Calibri" w:hAnsi="Calibri" w:cs="Calibri"/>
          <w:bCs/>
          <w:i/>
          <w:iCs/>
          <w:sz w:val="24"/>
          <w:szCs w:val="24"/>
          <w:vertAlign w:val="baseline"/>
        </w:rPr>
        <w:t>Tenía mucha confianza en la Providencia de Dios, y se mostraba siempre tranquila y serena, en todos los acontecimientos</w:t>
      </w:r>
      <w:r w:rsidRPr="00861405">
        <w:rPr>
          <w:rFonts w:ascii="Calibri" w:hAnsi="Calibri" w:cs="Calibri"/>
          <w:bCs/>
          <w:sz w:val="24"/>
          <w:szCs w:val="24"/>
          <w:vertAlign w:val="baseline"/>
        </w:rPr>
        <w:t>”</w:t>
      </w:r>
      <w:r w:rsidRPr="00861405">
        <w:rPr>
          <w:rFonts w:ascii="Calibri" w:hAnsi="Calibri" w:cs="Calibri"/>
          <w:bCs/>
          <w:sz w:val="24"/>
          <w:szCs w:val="24"/>
        </w:rPr>
        <w:footnoteReference w:id="17"/>
      </w:r>
      <w:r w:rsidRPr="00861405">
        <w:rPr>
          <w:rFonts w:ascii="Calibri" w:hAnsi="Calibri" w:cs="Calibri"/>
          <w:bCs/>
          <w:sz w:val="24"/>
          <w:szCs w:val="24"/>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 xml:space="preserve"> “Era cierto que la Madre confiaba mucho en la Providencia divina”</w:t>
      </w:r>
      <w:r w:rsidRPr="00861405">
        <w:rPr>
          <w:rFonts w:ascii="Calibri" w:hAnsi="Calibri" w:cs="Calibri"/>
          <w:bCs/>
          <w:iCs/>
          <w:sz w:val="24"/>
          <w:szCs w:val="24"/>
          <w:lang w:val="es-ES_tradnl"/>
        </w:rPr>
        <w:footnoteReference w:id="18"/>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“Confiemos en Dios, que nos dará lo que nos convenga”</w:t>
      </w:r>
      <w:r w:rsidRPr="00861405">
        <w:rPr>
          <w:rFonts w:ascii="Calibri" w:hAnsi="Calibri" w:cs="Calibri"/>
          <w:bCs/>
          <w:iCs/>
          <w:sz w:val="24"/>
          <w:szCs w:val="24"/>
          <w:lang w:val="es-ES_tradnl"/>
        </w:rPr>
        <w:footnoteReference w:id="19"/>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“No quiero nada más que cumplir la Voluntad de Dios en todo y siempre”</w:t>
      </w:r>
      <w:r w:rsidRPr="00861405">
        <w:rPr>
          <w:rFonts w:ascii="Calibri" w:hAnsi="Calibri" w:cs="Calibri"/>
          <w:bCs/>
          <w:iCs/>
          <w:sz w:val="24"/>
          <w:szCs w:val="24"/>
          <w:lang w:val="es-ES_tradnl"/>
        </w:rPr>
        <w:footnoteReference w:id="20"/>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“La Madre demostraba ser una alma serena, tranquila y muy abandonada en Dios”</w:t>
      </w:r>
      <w:r w:rsidRPr="00861405">
        <w:rPr>
          <w:rFonts w:ascii="Calibri" w:hAnsi="Calibri" w:cs="Calibri"/>
          <w:bCs/>
          <w:iCs/>
          <w:sz w:val="24"/>
          <w:szCs w:val="24"/>
          <w:lang w:val="es-ES_tradnl"/>
        </w:rPr>
        <w:footnoteReference w:id="21"/>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i/>
          <w:iCs/>
          <w:sz w:val="24"/>
          <w:szCs w:val="24"/>
          <w:vertAlign w:val="baseline"/>
          <w:lang w:val="es-ES_tradnl"/>
        </w:rPr>
        <w:t xml:space="preserve"> “Demostraba siempre su confianza en la divina Providencia, porque yo lo oí decir muchísimas veces: `Dejemos que las cosas vayan por su propio camino, como quiere el Señor”</w:t>
      </w:r>
      <w:r w:rsidRPr="00861405">
        <w:rPr>
          <w:rFonts w:ascii="Calibri" w:hAnsi="Calibri" w:cs="Calibri"/>
          <w:bCs/>
          <w:i/>
          <w:iCs/>
          <w:sz w:val="24"/>
          <w:szCs w:val="24"/>
          <w:lang w:val="es-ES_tradnl"/>
        </w:rPr>
        <w:footnoteReference w:id="22"/>
      </w:r>
      <w:r w:rsidRPr="00861405">
        <w:rPr>
          <w:rFonts w:ascii="Calibri" w:hAnsi="Calibri" w:cs="Calibri"/>
          <w:bCs/>
          <w:i/>
          <w:iCs/>
          <w:sz w:val="24"/>
          <w:szCs w:val="24"/>
          <w:vertAlign w:val="baseline"/>
          <w:lang w:val="es-ES_tradnl"/>
        </w:rPr>
        <w:t>. “Esta confianza la demostraba tanto en las circunstancias normales, como en aquellas difíciles; así por ejemplo, en la muerte de su hijo, como yo puedo ahora constatar en Ella, a pesar de que el hijo dejaba  su mujer en una situación crítica económicamente  y con tres hijos”</w:t>
      </w:r>
      <w:r w:rsidRPr="00861405">
        <w:rPr>
          <w:rFonts w:ascii="Calibri" w:hAnsi="Calibri" w:cs="Calibri"/>
          <w:bCs/>
          <w:iCs/>
          <w:sz w:val="24"/>
          <w:szCs w:val="24"/>
          <w:lang w:val="es-ES_tradnl"/>
        </w:rPr>
        <w:footnoteReference w:id="23"/>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i/>
          <w:iCs/>
          <w:sz w:val="24"/>
          <w:szCs w:val="24"/>
          <w:vertAlign w:val="baseline"/>
        </w:rPr>
      </w:pPr>
    </w:p>
    <w:p w:rsidR="00F10508" w:rsidRPr="00861405" w:rsidRDefault="00F10508" w:rsidP="00F10508">
      <w:pPr>
        <w:spacing w:after="0" w:line="240" w:lineRule="auto"/>
        <w:jc w:val="both"/>
        <w:rPr>
          <w:rFonts w:ascii="Calibri" w:hAnsi="Calibri" w:cs="Calibri"/>
          <w:bCs/>
          <w:i/>
          <w:iCs/>
          <w:sz w:val="24"/>
          <w:szCs w:val="24"/>
          <w:vertAlign w:val="baseline"/>
        </w:rPr>
      </w:pPr>
      <w:r w:rsidRPr="00861405">
        <w:rPr>
          <w:rFonts w:ascii="Calibri" w:hAnsi="Calibri" w:cs="Calibri"/>
          <w:bCs/>
          <w:i/>
          <w:iCs/>
          <w:sz w:val="24"/>
          <w:szCs w:val="24"/>
          <w:vertAlign w:val="baseline"/>
        </w:rPr>
        <w:t>“En toda su obra, como Superiora, educadora, profesora, ponía su confianza en Dios”</w:t>
      </w:r>
      <w:r w:rsidRPr="00861405">
        <w:rPr>
          <w:rFonts w:ascii="Calibri" w:hAnsi="Calibri" w:cs="Calibri"/>
          <w:bCs/>
          <w:iCs/>
          <w:sz w:val="24"/>
          <w:szCs w:val="24"/>
        </w:rPr>
        <w:footnoteReference w:id="24"/>
      </w:r>
      <w:r w:rsidRPr="00861405">
        <w:rPr>
          <w:rFonts w:ascii="Calibri" w:hAnsi="Calibri" w:cs="Calibri"/>
          <w:bCs/>
          <w:iCs/>
          <w:sz w:val="24"/>
          <w:szCs w:val="24"/>
          <w:vertAlign w:val="baseline"/>
        </w:rPr>
        <w:t>.</w:t>
      </w: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sz w:val="24"/>
          <w:szCs w:val="24"/>
          <w:vertAlign w:val="baseline"/>
          <w:lang w:val="es-ES_tradnl"/>
        </w:rPr>
        <w:t>Ángela Ferrer recuerda:</w:t>
      </w:r>
      <w:r w:rsidRPr="00861405">
        <w:rPr>
          <w:rFonts w:ascii="Calibri" w:hAnsi="Calibri" w:cs="Calibri"/>
          <w:bCs/>
          <w:i/>
          <w:iCs/>
          <w:sz w:val="24"/>
          <w:szCs w:val="24"/>
          <w:vertAlign w:val="baseline"/>
          <w:lang w:val="es-ES_tradnl"/>
        </w:rPr>
        <w:t xml:space="preserve"> “Ella nos aconsejaba poner toda nuestra confianza en Dios, cuando nos encontrábamos en cualquier necesidad”</w:t>
      </w:r>
      <w:r w:rsidRPr="00861405">
        <w:rPr>
          <w:rFonts w:ascii="Calibri" w:hAnsi="Calibri" w:cs="Calibri"/>
          <w:bCs/>
          <w:iCs/>
          <w:sz w:val="24"/>
          <w:szCs w:val="24"/>
          <w:lang w:val="es-ES_tradnl"/>
        </w:rPr>
        <w:footnoteReference w:id="25"/>
      </w:r>
      <w:r w:rsidRPr="00861405">
        <w:rPr>
          <w:rFonts w:ascii="Calibri" w:hAnsi="Calibri" w:cs="Calibri"/>
          <w:bCs/>
          <w:iCs/>
          <w:sz w:val="24"/>
          <w:szCs w:val="24"/>
          <w:vertAlign w:val="baseline"/>
          <w:lang w:val="es-ES_tradnl"/>
        </w:rPr>
        <w:t>.</w:t>
      </w:r>
    </w:p>
    <w:p w:rsidR="00F10508" w:rsidRPr="00861405" w:rsidRDefault="00F10508" w:rsidP="00F10508">
      <w:pPr>
        <w:spacing w:after="0" w:line="240" w:lineRule="auto"/>
        <w:jc w:val="both"/>
        <w:rPr>
          <w:rFonts w:ascii="Calibri" w:hAnsi="Calibri" w:cs="Calibri"/>
          <w:bCs/>
          <w:sz w:val="24"/>
          <w:szCs w:val="24"/>
          <w:vertAlign w:val="baseline"/>
          <w:lang w:val="es-ES_tradnl"/>
        </w:rPr>
      </w:pPr>
    </w:p>
    <w:p w:rsidR="00F10508" w:rsidRPr="00861405" w:rsidRDefault="00F10508" w:rsidP="00F10508">
      <w:pPr>
        <w:spacing w:after="0" w:line="240" w:lineRule="auto"/>
        <w:jc w:val="both"/>
        <w:rPr>
          <w:rFonts w:ascii="Calibri" w:hAnsi="Calibri" w:cs="Calibri"/>
          <w:bCs/>
          <w:i/>
          <w:iCs/>
          <w:sz w:val="24"/>
          <w:szCs w:val="24"/>
          <w:vertAlign w:val="baseline"/>
          <w:lang w:val="es-ES_tradnl"/>
        </w:rPr>
      </w:pPr>
      <w:r w:rsidRPr="00861405">
        <w:rPr>
          <w:rFonts w:ascii="Calibri" w:hAnsi="Calibri" w:cs="Calibri"/>
          <w:bCs/>
          <w:sz w:val="24"/>
          <w:szCs w:val="24"/>
          <w:vertAlign w:val="baseline"/>
          <w:lang w:val="es-ES_tradnl"/>
        </w:rPr>
        <w:t>Cuando alguna joven demostraba querer ser Religiosa le decía:</w:t>
      </w:r>
      <w:r w:rsidRPr="00861405">
        <w:rPr>
          <w:rFonts w:ascii="Calibri" w:hAnsi="Calibri" w:cs="Calibri"/>
          <w:bCs/>
          <w:i/>
          <w:iCs/>
          <w:sz w:val="24"/>
          <w:szCs w:val="24"/>
          <w:vertAlign w:val="baseline"/>
          <w:lang w:val="es-ES_tradnl"/>
        </w:rPr>
        <w:t xml:space="preserve"> “Póngase en las manos de Dios, y a partir de hoy la incluiré en el grupo de aquellos por los que recito una Salve”</w:t>
      </w:r>
      <w:r w:rsidRPr="00861405">
        <w:rPr>
          <w:rFonts w:ascii="Calibri" w:hAnsi="Calibri" w:cs="Calibri"/>
          <w:bCs/>
          <w:iCs/>
          <w:sz w:val="24"/>
          <w:szCs w:val="24"/>
          <w:lang w:val="es-ES_tradnl"/>
        </w:rPr>
        <w:footnoteReference w:id="26"/>
      </w:r>
      <w:r w:rsidRPr="00861405">
        <w:rPr>
          <w:rFonts w:ascii="Calibri" w:hAnsi="Calibri" w:cs="Calibri"/>
          <w:bCs/>
          <w:iCs/>
          <w:sz w:val="24"/>
          <w:szCs w:val="24"/>
          <w:lang w:val="es-ES_tradnl"/>
        </w:rPr>
        <w:t>.</w:t>
      </w:r>
      <w:r w:rsidRPr="00861405">
        <w:rPr>
          <w:rFonts w:ascii="Calibri" w:hAnsi="Calibri" w:cs="Calibri"/>
          <w:bCs/>
          <w:i/>
          <w:iCs/>
          <w:sz w:val="24"/>
          <w:szCs w:val="24"/>
          <w:vertAlign w:val="baseline"/>
          <w:lang w:val="es-ES_tradnl"/>
        </w:rPr>
        <w:t xml:space="preserve"> Y en otro caso: “El estado de irresolución y perplejidad en que me dice se halla V. no me extraña ni sorprende en manera alguna, pues lo atribuyo a Dios, único autor de todo bien, que quiere mantenerla en el lugar que ocupa, al frente de su casa y al lado de su padre -era huérfana-; pues de otro modo él le inspirarla a V. decisión y deseos vehementes ya en uno ya en otro sentido. </w:t>
      </w:r>
      <w:proofErr w:type="spellStart"/>
      <w:r w:rsidRPr="00861405">
        <w:rPr>
          <w:rFonts w:ascii="Calibri" w:hAnsi="Calibri" w:cs="Calibri"/>
          <w:bCs/>
          <w:i/>
          <w:iCs/>
          <w:sz w:val="24"/>
          <w:szCs w:val="24"/>
          <w:vertAlign w:val="baseline"/>
          <w:lang w:val="es-ES_tradnl"/>
        </w:rPr>
        <w:t>Estése</w:t>
      </w:r>
      <w:proofErr w:type="spellEnd"/>
      <w:r w:rsidRPr="00861405">
        <w:rPr>
          <w:rFonts w:ascii="Calibri" w:hAnsi="Calibri" w:cs="Calibri"/>
          <w:bCs/>
          <w:i/>
          <w:iCs/>
          <w:sz w:val="24"/>
          <w:szCs w:val="24"/>
          <w:vertAlign w:val="baseline"/>
          <w:lang w:val="es-ES_tradnl"/>
        </w:rPr>
        <w:t xml:space="preserve"> V., pues, tranquila y abandónese por completo en manos de la Providencia que vela por nuestro bien y no desoye al justo y humilde de corazón”</w:t>
      </w:r>
      <w:r w:rsidRPr="00861405">
        <w:rPr>
          <w:rFonts w:ascii="Calibri" w:hAnsi="Calibri" w:cs="Calibri"/>
          <w:bCs/>
          <w:iCs/>
          <w:sz w:val="24"/>
          <w:szCs w:val="24"/>
          <w:lang w:val="es-ES_tradnl"/>
        </w:rPr>
        <w:footnoteReference w:id="27"/>
      </w:r>
      <w:r w:rsidRPr="00861405">
        <w:rPr>
          <w:rFonts w:ascii="Calibri" w:hAnsi="Calibri" w:cs="Calibri"/>
          <w:bCs/>
          <w:iCs/>
          <w:sz w:val="24"/>
          <w:szCs w:val="24"/>
          <w:vertAlign w:val="baseline"/>
          <w:lang w:val="es-ES_tradnl"/>
        </w:rPr>
        <w:t>.</w:t>
      </w:r>
    </w:p>
    <w:p w:rsidR="00F10508" w:rsidRDefault="00F10508" w:rsidP="00F10508">
      <w:pPr>
        <w:spacing w:after="0" w:line="240" w:lineRule="auto"/>
        <w:jc w:val="both"/>
        <w:rPr>
          <w:rFonts w:ascii="Calibri" w:hAnsi="Calibri" w:cs="Calibri"/>
          <w:b/>
          <w:bCs/>
          <w:sz w:val="24"/>
          <w:szCs w:val="24"/>
          <w:vertAlign w:val="baseline"/>
        </w:rPr>
      </w:pPr>
    </w:p>
    <w:p w:rsidR="00861405" w:rsidRPr="00F10508" w:rsidRDefault="00861405" w:rsidP="00F10508">
      <w:pPr>
        <w:spacing w:after="0" w:line="240" w:lineRule="auto"/>
        <w:jc w:val="both"/>
        <w:rPr>
          <w:rFonts w:ascii="Calibri" w:hAnsi="Calibri" w:cs="Calibri"/>
          <w:b/>
          <w:bCs/>
          <w:sz w:val="24"/>
          <w:szCs w:val="24"/>
          <w:vertAlign w:val="baseline"/>
        </w:rPr>
      </w:pPr>
    </w:p>
    <w:p w:rsidR="00F10508" w:rsidRPr="00F10508" w:rsidRDefault="00F10508" w:rsidP="00F10508">
      <w:pPr>
        <w:spacing w:after="0" w:line="240" w:lineRule="auto"/>
        <w:jc w:val="both"/>
        <w:rPr>
          <w:rFonts w:ascii="Calibri" w:hAnsi="Calibri" w:cs="Calibri"/>
          <w:b/>
          <w:bCs/>
          <w:sz w:val="24"/>
          <w:szCs w:val="24"/>
          <w:vertAlign w:val="baseline"/>
        </w:rPr>
      </w:pPr>
      <w:r w:rsidRPr="00F10508">
        <w:rPr>
          <w:rFonts w:ascii="Calibri" w:hAnsi="Calibri" w:cs="Calibri"/>
          <w:b/>
          <w:bCs/>
          <w:sz w:val="24"/>
          <w:szCs w:val="24"/>
          <w:vertAlign w:val="baseline"/>
        </w:rPr>
        <w:t>Para reflexionar y compartir:</w:t>
      </w:r>
    </w:p>
    <w:p w:rsidR="00F10508" w:rsidRPr="00F10508" w:rsidRDefault="00F10508" w:rsidP="00F10508">
      <w:pPr>
        <w:spacing w:after="0" w:line="240" w:lineRule="auto"/>
        <w:jc w:val="both"/>
        <w:rPr>
          <w:rFonts w:ascii="Calibri" w:hAnsi="Calibri" w:cs="Calibri"/>
          <w:b/>
          <w:bCs/>
          <w:sz w:val="24"/>
          <w:szCs w:val="24"/>
          <w:vertAlign w:val="baseline"/>
        </w:rPr>
      </w:pPr>
    </w:p>
    <w:p w:rsidR="00F10508" w:rsidRPr="00F10508" w:rsidRDefault="00F10508" w:rsidP="00F10508">
      <w:pPr>
        <w:spacing w:after="0" w:line="240" w:lineRule="auto"/>
        <w:jc w:val="both"/>
        <w:rPr>
          <w:rFonts w:ascii="Calibri" w:hAnsi="Calibri" w:cs="Calibri"/>
          <w:b/>
          <w:bCs/>
          <w:iCs/>
          <w:sz w:val="24"/>
          <w:szCs w:val="24"/>
          <w:vertAlign w:val="baseline"/>
        </w:rPr>
      </w:pPr>
      <w:r w:rsidRPr="00F10508">
        <w:rPr>
          <w:rFonts w:ascii="Calibri" w:hAnsi="Calibri" w:cs="Calibri"/>
          <w:b/>
          <w:bCs/>
          <w:iCs/>
          <w:sz w:val="24"/>
          <w:szCs w:val="24"/>
          <w:vertAlign w:val="baseline"/>
        </w:rPr>
        <w:t>* ¿Con frecuencia me inquieto por el futuro, por lo que ha de pasar?</w:t>
      </w:r>
      <w:r w:rsidR="00C65B3F">
        <w:rPr>
          <w:rFonts w:ascii="Calibri" w:hAnsi="Calibri" w:cs="Calibri"/>
          <w:b/>
          <w:bCs/>
          <w:iCs/>
          <w:sz w:val="24"/>
          <w:szCs w:val="24"/>
          <w:vertAlign w:val="baseline"/>
        </w:rPr>
        <w:t xml:space="preserve"> ¿Cómo acepto las contrariedades de la vida?</w:t>
      </w:r>
    </w:p>
    <w:p w:rsidR="00F10508" w:rsidRPr="00F10508" w:rsidRDefault="00F10508" w:rsidP="00F10508">
      <w:pPr>
        <w:spacing w:after="0" w:line="240" w:lineRule="auto"/>
        <w:jc w:val="both"/>
        <w:rPr>
          <w:rFonts w:ascii="Calibri" w:hAnsi="Calibri" w:cs="Calibri"/>
          <w:b/>
          <w:bCs/>
          <w:iCs/>
          <w:sz w:val="24"/>
          <w:szCs w:val="24"/>
          <w:vertAlign w:val="baseline"/>
        </w:rPr>
      </w:pPr>
      <w:r w:rsidRPr="00F10508">
        <w:rPr>
          <w:rFonts w:ascii="Calibri" w:hAnsi="Calibri" w:cs="Calibri"/>
          <w:b/>
          <w:bCs/>
          <w:iCs/>
          <w:sz w:val="24"/>
          <w:szCs w:val="24"/>
          <w:vertAlign w:val="baseline"/>
        </w:rPr>
        <w:t>* ¿Qué significa confiar en Dios? ¿Cómo suelen ser las personas que confían en Dios?</w:t>
      </w:r>
    </w:p>
    <w:p w:rsidR="00F10508" w:rsidRPr="00F10508" w:rsidRDefault="00F10508" w:rsidP="00F10508">
      <w:pPr>
        <w:spacing w:after="0" w:line="240" w:lineRule="auto"/>
        <w:jc w:val="both"/>
        <w:rPr>
          <w:rFonts w:ascii="Calibri" w:hAnsi="Calibri" w:cs="Calibri"/>
          <w:b/>
          <w:bCs/>
          <w:iCs/>
          <w:sz w:val="24"/>
          <w:szCs w:val="24"/>
          <w:vertAlign w:val="baseline"/>
        </w:rPr>
      </w:pPr>
      <w:r w:rsidRPr="00F10508">
        <w:rPr>
          <w:rFonts w:ascii="Calibri" w:hAnsi="Calibri" w:cs="Calibri"/>
          <w:b/>
          <w:bCs/>
          <w:iCs/>
          <w:sz w:val="24"/>
          <w:szCs w:val="24"/>
          <w:vertAlign w:val="baseline"/>
        </w:rPr>
        <w:t xml:space="preserve">* ¿Confiamos en Dios como lo hacía la Madre? </w:t>
      </w:r>
    </w:p>
    <w:p w:rsidR="00F10508" w:rsidRPr="00F10508" w:rsidRDefault="00F10508" w:rsidP="00F10508">
      <w:pPr>
        <w:spacing w:after="0" w:line="240" w:lineRule="auto"/>
        <w:jc w:val="both"/>
        <w:rPr>
          <w:rFonts w:ascii="Calibri" w:hAnsi="Calibri" w:cs="Calibri"/>
          <w:b/>
          <w:bCs/>
          <w:iCs/>
          <w:sz w:val="24"/>
          <w:szCs w:val="24"/>
          <w:vertAlign w:val="baseline"/>
        </w:rPr>
      </w:pPr>
      <w:r w:rsidRPr="00F10508">
        <w:rPr>
          <w:rFonts w:ascii="Calibri" w:hAnsi="Calibri" w:cs="Calibri"/>
          <w:b/>
          <w:bCs/>
          <w:iCs/>
          <w:sz w:val="24"/>
          <w:szCs w:val="24"/>
          <w:vertAlign w:val="baseline"/>
        </w:rPr>
        <w:t>* ¿Cómo podemos crecer y tener más confianza en Dios?</w:t>
      </w:r>
    </w:p>
    <w:sectPr w:rsidR="00F10508" w:rsidRPr="00F10508" w:rsidSect="00F8086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BF" w:rsidRDefault="009F34BF" w:rsidP="003B6828">
      <w:pPr>
        <w:spacing w:after="0" w:line="240" w:lineRule="auto"/>
      </w:pPr>
      <w:r>
        <w:separator/>
      </w:r>
    </w:p>
  </w:endnote>
  <w:endnote w:type="continuationSeparator" w:id="0">
    <w:p w:rsidR="009F34BF" w:rsidRDefault="009F34BF" w:rsidP="003B6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Lt BT">
    <w:altName w:val="Gabriola"/>
    <w:charset w:val="00"/>
    <w:family w:val="decorative"/>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BF" w:rsidRDefault="009F34BF" w:rsidP="003B6828">
      <w:pPr>
        <w:spacing w:after="0" w:line="240" w:lineRule="auto"/>
      </w:pPr>
      <w:r>
        <w:separator/>
      </w:r>
    </w:p>
  </w:footnote>
  <w:footnote w:type="continuationSeparator" w:id="0">
    <w:p w:rsidR="009F34BF" w:rsidRDefault="009F34BF" w:rsidP="003B6828">
      <w:pPr>
        <w:spacing w:after="0" w:line="240" w:lineRule="auto"/>
      </w:pPr>
      <w:r>
        <w:continuationSeparator/>
      </w:r>
    </w:p>
  </w:footnote>
  <w:footnote w:id="1">
    <w:p w:rsidR="00F10508" w:rsidRPr="00861405" w:rsidRDefault="00F10508" w:rsidP="00F10508">
      <w:pPr>
        <w:pStyle w:val="Textonotapie"/>
        <w:rPr>
          <w:rFonts w:asciiTheme="minorHAnsi" w:hAnsiTheme="minorHAnsi" w:cstheme="minorHAnsi"/>
          <w:sz w:val="18"/>
          <w:szCs w:val="18"/>
          <w:lang w:val="fr-F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fr-FR"/>
        </w:rPr>
        <w:t xml:space="preserve"> MULET, M., </w:t>
      </w:r>
      <w:r w:rsidRPr="00861405">
        <w:rPr>
          <w:rFonts w:asciiTheme="minorHAnsi" w:hAnsiTheme="minorHAnsi" w:cstheme="minorHAnsi"/>
          <w:i/>
          <w:sz w:val="18"/>
          <w:szCs w:val="18"/>
          <w:lang w:val="fr-FR"/>
        </w:rPr>
        <w:t xml:space="preserve">Op. </w:t>
      </w:r>
      <w:proofErr w:type="spellStart"/>
      <w:r w:rsidRPr="00861405">
        <w:rPr>
          <w:rFonts w:asciiTheme="minorHAnsi" w:hAnsiTheme="minorHAnsi" w:cstheme="minorHAnsi"/>
          <w:i/>
          <w:sz w:val="18"/>
          <w:szCs w:val="18"/>
          <w:lang w:val="fr-FR"/>
        </w:rPr>
        <w:t>Cit</w:t>
      </w:r>
      <w:proofErr w:type="spellEnd"/>
      <w:r w:rsidRPr="00861405">
        <w:rPr>
          <w:rFonts w:asciiTheme="minorHAnsi" w:hAnsiTheme="minorHAnsi" w:cstheme="minorHAnsi"/>
          <w:i/>
          <w:sz w:val="18"/>
          <w:szCs w:val="18"/>
          <w:lang w:val="fr-FR"/>
        </w:rPr>
        <w:t>.</w:t>
      </w:r>
      <w:r w:rsidRPr="00861405">
        <w:rPr>
          <w:rFonts w:asciiTheme="minorHAnsi" w:hAnsiTheme="minorHAnsi" w:cstheme="minorHAnsi"/>
          <w:sz w:val="18"/>
          <w:szCs w:val="18"/>
          <w:lang w:val="fr-FR"/>
        </w:rPr>
        <w:t>, p. 259.</w:t>
      </w:r>
    </w:p>
  </w:footnote>
  <w:footnote w:id="2">
    <w:p w:rsidR="00F10508" w:rsidRPr="00861405" w:rsidRDefault="00F10508" w:rsidP="00F10508">
      <w:pPr>
        <w:pStyle w:val="Textonotapie"/>
        <w:tabs>
          <w:tab w:val="left" w:pos="4140"/>
        </w:tabs>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w:t>
      </w:r>
      <w:r w:rsidRPr="00861405">
        <w:rPr>
          <w:rFonts w:asciiTheme="minorHAnsi" w:hAnsiTheme="minorHAnsi" w:cstheme="minorHAnsi"/>
          <w:sz w:val="18"/>
          <w:szCs w:val="18"/>
          <w:lang w:val="es-ES_tradnl"/>
        </w:rPr>
        <w:t xml:space="preserve">JUAN, M., </w:t>
      </w:r>
      <w:r w:rsidRPr="00861405">
        <w:rPr>
          <w:rFonts w:asciiTheme="minorHAnsi" w:hAnsiTheme="minorHAnsi" w:cstheme="minorHAnsi"/>
          <w:i/>
          <w:iCs/>
          <w:sz w:val="18"/>
          <w:szCs w:val="18"/>
          <w:lang w:val="es-ES_tradnl"/>
        </w:rPr>
        <w:t>Cartas. Alberta Giménez</w:t>
      </w:r>
      <w:r w:rsidRPr="00861405">
        <w:rPr>
          <w:rFonts w:asciiTheme="minorHAnsi" w:hAnsiTheme="minorHAnsi" w:cstheme="minorHAnsi"/>
          <w:sz w:val="18"/>
          <w:szCs w:val="18"/>
        </w:rPr>
        <w:t>, 1980, 10.1.1915.</w:t>
      </w:r>
    </w:p>
  </w:footnote>
  <w:footnote w:id="3">
    <w:p w:rsidR="00F10508" w:rsidRPr="00861405" w:rsidRDefault="00F10508" w:rsidP="00F10508">
      <w:pPr>
        <w:pStyle w:val="Textonotapie"/>
        <w:tabs>
          <w:tab w:val="left" w:pos="4140"/>
        </w:tabs>
        <w:jc w:val="both"/>
        <w:rPr>
          <w:rFonts w:asciiTheme="minorHAnsi" w:hAnsiTheme="minorHAnsi" w:cstheme="minorHAnsi"/>
          <w:sz w:val="18"/>
          <w:szCs w:val="18"/>
          <w:lang w:val="pt-B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CPM, </w:t>
      </w:r>
      <w:proofErr w:type="spellStart"/>
      <w:r w:rsidRPr="00861405">
        <w:rPr>
          <w:rFonts w:asciiTheme="minorHAnsi" w:hAnsiTheme="minorHAnsi" w:cstheme="minorHAnsi"/>
          <w:i/>
          <w:sz w:val="18"/>
          <w:szCs w:val="18"/>
          <w:lang w:val="pt-BR"/>
        </w:rPr>
        <w:t>Pensamientos</w:t>
      </w:r>
      <w:proofErr w:type="spellEnd"/>
      <w:r w:rsidRPr="00861405">
        <w:rPr>
          <w:rFonts w:asciiTheme="minorHAnsi" w:hAnsiTheme="minorHAnsi" w:cstheme="minorHAnsi"/>
          <w:i/>
          <w:sz w:val="18"/>
          <w:szCs w:val="18"/>
          <w:lang w:val="pt-BR"/>
        </w:rPr>
        <w:t xml:space="preserve"> </w:t>
      </w:r>
      <w:proofErr w:type="spellStart"/>
      <w:r w:rsidRPr="00861405">
        <w:rPr>
          <w:rFonts w:asciiTheme="minorHAnsi" w:hAnsiTheme="minorHAnsi" w:cstheme="minorHAnsi"/>
          <w:i/>
          <w:sz w:val="18"/>
          <w:szCs w:val="18"/>
          <w:lang w:val="pt-BR"/>
        </w:rPr>
        <w:t>Espirituales</w:t>
      </w:r>
      <w:proofErr w:type="spellEnd"/>
      <w:r w:rsidRPr="00861405">
        <w:rPr>
          <w:rFonts w:asciiTheme="minorHAnsi" w:hAnsiTheme="minorHAnsi" w:cstheme="minorHAnsi"/>
          <w:sz w:val="18"/>
          <w:szCs w:val="18"/>
          <w:lang w:val="pt-BR"/>
        </w:rPr>
        <w:t xml:space="preserve">, 1984, nº 39. </w:t>
      </w:r>
    </w:p>
  </w:footnote>
  <w:footnote w:id="4">
    <w:p w:rsidR="00F10508" w:rsidRPr="00861405" w:rsidRDefault="00F10508" w:rsidP="00F10508">
      <w:pPr>
        <w:pStyle w:val="Textonotapie"/>
        <w:jc w:val="both"/>
        <w:rPr>
          <w:rFonts w:asciiTheme="minorHAnsi" w:hAnsiTheme="minorHAnsi" w:cstheme="minorHAnsi"/>
          <w:sz w:val="18"/>
          <w:szCs w:val="18"/>
          <w:lang w:val="pt-B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Ib., nº 40.</w:t>
      </w:r>
    </w:p>
  </w:footnote>
  <w:footnote w:id="5">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Ib., nº 62.</w:t>
      </w:r>
    </w:p>
  </w:footnote>
  <w:footnote w:id="6">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w:t>
      </w:r>
      <w:r w:rsidRPr="00861405">
        <w:rPr>
          <w:rFonts w:asciiTheme="minorHAnsi" w:hAnsiTheme="minorHAnsi" w:cstheme="minorHAnsi"/>
          <w:sz w:val="18"/>
          <w:szCs w:val="18"/>
          <w:lang w:val="es-ES_tradnl"/>
        </w:rPr>
        <w:t xml:space="preserve">JUAN, M., </w:t>
      </w:r>
      <w:r w:rsidRPr="00861405">
        <w:rPr>
          <w:rFonts w:asciiTheme="minorHAnsi" w:hAnsiTheme="minorHAnsi" w:cstheme="minorHAnsi"/>
          <w:i/>
          <w:iCs/>
          <w:sz w:val="18"/>
          <w:szCs w:val="18"/>
          <w:lang w:val="es-ES_tradnl"/>
        </w:rPr>
        <w:t>Cartas. Alberta Giménez,</w:t>
      </w:r>
      <w:r w:rsidRPr="00861405">
        <w:rPr>
          <w:rFonts w:asciiTheme="minorHAnsi" w:hAnsiTheme="minorHAnsi" w:cstheme="minorHAnsi"/>
          <w:sz w:val="18"/>
          <w:szCs w:val="18"/>
        </w:rPr>
        <w:t xml:space="preserve"> 1980, 31.5.1915.</w:t>
      </w:r>
    </w:p>
  </w:footnote>
  <w:footnote w:id="7">
    <w:p w:rsidR="00F10508" w:rsidRPr="00861405" w:rsidRDefault="00F10508" w:rsidP="00F10508">
      <w:pPr>
        <w:pStyle w:val="Textonotapie"/>
        <w:tabs>
          <w:tab w:val="left" w:pos="4140"/>
        </w:tabs>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w:t>
      </w:r>
      <w:r w:rsidRPr="00861405">
        <w:rPr>
          <w:rFonts w:asciiTheme="minorHAnsi" w:hAnsiTheme="minorHAnsi" w:cstheme="minorHAnsi"/>
          <w:sz w:val="18"/>
          <w:szCs w:val="18"/>
          <w:lang w:val="es-ES_tradnl"/>
        </w:rPr>
        <w:t>Ib.</w:t>
      </w:r>
      <w:r w:rsidRPr="00861405">
        <w:rPr>
          <w:rFonts w:asciiTheme="minorHAnsi" w:hAnsiTheme="minorHAnsi" w:cstheme="minorHAnsi"/>
          <w:sz w:val="18"/>
          <w:szCs w:val="18"/>
        </w:rPr>
        <w:t>, 22.4.1911.</w:t>
      </w:r>
    </w:p>
  </w:footnote>
  <w:footnote w:id="8">
    <w:p w:rsidR="00F10508" w:rsidRPr="00861405" w:rsidRDefault="00F10508" w:rsidP="00F10508">
      <w:pPr>
        <w:pStyle w:val="Textonotapie"/>
        <w:tabs>
          <w:tab w:val="left" w:pos="4140"/>
        </w:tabs>
        <w:jc w:val="both"/>
        <w:rPr>
          <w:rFonts w:asciiTheme="minorHAnsi" w:hAnsiTheme="minorHAnsi" w:cstheme="minorHAnsi"/>
          <w:sz w:val="18"/>
          <w:szCs w:val="18"/>
          <w:lang w:val="es-ES_tradnl"/>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s-ES_tradnl"/>
        </w:rPr>
        <w:t xml:space="preserve"> CPM, </w:t>
      </w:r>
      <w:r w:rsidRPr="00861405">
        <w:rPr>
          <w:rFonts w:asciiTheme="minorHAnsi" w:hAnsiTheme="minorHAnsi" w:cstheme="minorHAnsi"/>
          <w:i/>
          <w:sz w:val="18"/>
          <w:szCs w:val="18"/>
          <w:lang w:val="es-ES_tradnl"/>
        </w:rPr>
        <w:t>Pensamientos Espirituales</w:t>
      </w:r>
      <w:r w:rsidRPr="00861405">
        <w:rPr>
          <w:rFonts w:asciiTheme="minorHAnsi" w:hAnsiTheme="minorHAnsi" w:cstheme="minorHAnsi"/>
          <w:sz w:val="18"/>
          <w:szCs w:val="18"/>
          <w:lang w:val="es-ES_tradnl"/>
        </w:rPr>
        <w:t xml:space="preserve">, 1984, nº 193. </w:t>
      </w:r>
    </w:p>
  </w:footnote>
  <w:footnote w:id="9">
    <w:p w:rsidR="00F10508" w:rsidRPr="00861405" w:rsidRDefault="00F10508" w:rsidP="00F10508">
      <w:pPr>
        <w:pStyle w:val="Textonotapie"/>
        <w:jc w:val="both"/>
        <w:rPr>
          <w:rFonts w:asciiTheme="minorHAnsi" w:hAnsiTheme="minorHAnsi" w:cstheme="minorHAnsi"/>
          <w:sz w:val="16"/>
          <w:szCs w:val="16"/>
          <w:lang w:val="es-ES_tradnl"/>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s-ES_tradnl"/>
        </w:rPr>
        <w:t xml:space="preserve"> Ib., nº 232.</w:t>
      </w:r>
    </w:p>
  </w:footnote>
  <w:footnote w:id="10">
    <w:p w:rsidR="00F10508" w:rsidRPr="00861405" w:rsidRDefault="00F10508" w:rsidP="00F10508">
      <w:pPr>
        <w:pStyle w:val="Textonotapie"/>
        <w:jc w:val="both"/>
        <w:rPr>
          <w:rFonts w:asciiTheme="minorHAnsi" w:hAnsiTheme="minorHAnsi" w:cstheme="minorHAnsi"/>
          <w:sz w:val="18"/>
          <w:szCs w:val="18"/>
          <w:lang w:val="es-ES_tradnl"/>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s-ES_tradnl"/>
        </w:rPr>
        <w:t xml:space="preserve"> Testimonio de María Bauzá. </w:t>
      </w:r>
      <w:r w:rsidRPr="001A261A">
        <w:rPr>
          <w:rFonts w:asciiTheme="minorHAnsi" w:hAnsiTheme="minorHAnsi" w:cstheme="minorHAnsi"/>
          <w:sz w:val="18"/>
          <w:szCs w:val="18"/>
          <w:lang w:val="en-US"/>
        </w:rPr>
        <w:t xml:space="preserve">SCPCS, </w:t>
      </w:r>
      <w:r w:rsidRPr="001A261A">
        <w:rPr>
          <w:rFonts w:asciiTheme="minorHAnsi" w:hAnsiTheme="minorHAnsi" w:cstheme="minorHAnsi"/>
          <w:i/>
          <w:sz w:val="18"/>
          <w:szCs w:val="18"/>
          <w:lang w:val="en-US"/>
        </w:rPr>
        <w:t>Positio Super Virtutibus</w:t>
      </w:r>
      <w:r w:rsidRPr="001A261A">
        <w:rPr>
          <w:rFonts w:asciiTheme="minorHAnsi" w:hAnsiTheme="minorHAnsi" w:cstheme="minorHAnsi"/>
          <w:sz w:val="18"/>
          <w:szCs w:val="18"/>
          <w:lang w:val="en-US"/>
        </w:rPr>
        <w:t xml:space="preserve">, 1981, Test. </w:t>
      </w:r>
      <w:r w:rsidRPr="00861405">
        <w:rPr>
          <w:rFonts w:asciiTheme="minorHAnsi" w:hAnsiTheme="minorHAnsi" w:cstheme="minorHAnsi"/>
          <w:sz w:val="18"/>
          <w:szCs w:val="18"/>
          <w:lang w:val="es-ES_tradnl"/>
        </w:rPr>
        <w:t>V, Ad. 39.</w:t>
      </w:r>
    </w:p>
  </w:footnote>
  <w:footnote w:id="11">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w:t>
      </w:r>
      <w:r w:rsidRPr="00861405">
        <w:rPr>
          <w:rFonts w:asciiTheme="minorHAnsi" w:hAnsiTheme="minorHAnsi" w:cstheme="minorHAnsi"/>
          <w:sz w:val="18"/>
          <w:szCs w:val="18"/>
          <w:lang w:val="es-ES_tradnl"/>
        </w:rPr>
        <w:t xml:space="preserve">JUAN, M., </w:t>
      </w:r>
      <w:r w:rsidRPr="00861405">
        <w:rPr>
          <w:rFonts w:asciiTheme="minorHAnsi" w:hAnsiTheme="minorHAnsi" w:cstheme="minorHAnsi"/>
          <w:i/>
          <w:iCs/>
          <w:sz w:val="18"/>
          <w:szCs w:val="18"/>
          <w:lang w:val="es-ES_tradnl"/>
        </w:rPr>
        <w:t>Cartas. Alberta Giménez,</w:t>
      </w:r>
      <w:r w:rsidRPr="00861405">
        <w:rPr>
          <w:rFonts w:asciiTheme="minorHAnsi" w:hAnsiTheme="minorHAnsi" w:cstheme="minorHAnsi"/>
          <w:sz w:val="18"/>
          <w:szCs w:val="18"/>
        </w:rPr>
        <w:t xml:space="preserve"> 1980, 11.1.1906.</w:t>
      </w:r>
    </w:p>
  </w:footnote>
  <w:footnote w:id="12">
    <w:p w:rsidR="00F10508" w:rsidRPr="00861405" w:rsidRDefault="00F10508" w:rsidP="00F10508">
      <w:pPr>
        <w:pStyle w:val="Textonotapie"/>
        <w:jc w:val="both"/>
        <w:rPr>
          <w:rFonts w:asciiTheme="minorHAnsi" w:hAnsiTheme="minorHAnsi" w:cstheme="minorHAnsi"/>
          <w:sz w:val="18"/>
          <w:szCs w:val="18"/>
          <w:lang w:val="es-ES_tradnl"/>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s-ES_tradnl"/>
        </w:rPr>
        <w:t xml:space="preserve"> JUAN, M., </w:t>
      </w:r>
      <w:r w:rsidRPr="00861405">
        <w:rPr>
          <w:rFonts w:asciiTheme="minorHAnsi" w:hAnsiTheme="minorHAnsi" w:cstheme="minorHAnsi"/>
          <w:i/>
          <w:iCs/>
          <w:sz w:val="18"/>
          <w:szCs w:val="18"/>
          <w:lang w:val="es-ES_tradnl"/>
        </w:rPr>
        <w:t>Cartas. Alberta Giménez,</w:t>
      </w:r>
      <w:r w:rsidRPr="00861405">
        <w:rPr>
          <w:rFonts w:asciiTheme="minorHAnsi" w:hAnsiTheme="minorHAnsi" w:cstheme="minorHAnsi"/>
          <w:sz w:val="18"/>
          <w:szCs w:val="18"/>
        </w:rPr>
        <w:t xml:space="preserve"> 1980, 18.1.1905.</w:t>
      </w:r>
    </w:p>
  </w:footnote>
  <w:footnote w:id="13">
    <w:p w:rsidR="00F10508" w:rsidRPr="00C65B3F" w:rsidRDefault="00F10508" w:rsidP="00F10508">
      <w:pPr>
        <w:pStyle w:val="Textonotapie"/>
        <w:tabs>
          <w:tab w:val="left" w:pos="4140"/>
        </w:tabs>
        <w:jc w:val="both"/>
        <w:rPr>
          <w:rFonts w:ascii="Bauhaus Lt BT" w:hAnsi="Bauhaus Lt BT" w:cs="Arial"/>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w:t>
      </w:r>
      <w:proofErr w:type="spellStart"/>
      <w:r w:rsidRPr="00861405">
        <w:rPr>
          <w:rFonts w:asciiTheme="minorHAnsi" w:hAnsiTheme="minorHAnsi" w:cstheme="minorHAnsi"/>
          <w:sz w:val="18"/>
          <w:szCs w:val="18"/>
          <w:lang w:val="pt-BR"/>
        </w:rPr>
        <w:t>Testimonio</w:t>
      </w:r>
      <w:proofErr w:type="spellEnd"/>
      <w:r w:rsidRPr="00861405">
        <w:rPr>
          <w:rFonts w:asciiTheme="minorHAnsi" w:hAnsiTheme="minorHAnsi" w:cstheme="minorHAnsi"/>
          <w:sz w:val="18"/>
          <w:szCs w:val="18"/>
          <w:lang w:val="pt-BR"/>
        </w:rPr>
        <w:t xml:space="preserve"> de Regina </w:t>
      </w:r>
      <w:proofErr w:type="spellStart"/>
      <w:r w:rsidRPr="00861405">
        <w:rPr>
          <w:rFonts w:asciiTheme="minorHAnsi" w:hAnsiTheme="minorHAnsi" w:cstheme="minorHAnsi"/>
          <w:sz w:val="18"/>
          <w:szCs w:val="18"/>
          <w:lang w:val="pt-BR"/>
        </w:rPr>
        <w:t>Casanova</w:t>
      </w:r>
      <w:proofErr w:type="spellEnd"/>
      <w:r w:rsidRPr="00861405">
        <w:rPr>
          <w:rFonts w:asciiTheme="minorHAnsi" w:hAnsiTheme="minorHAnsi" w:cstheme="minorHAnsi"/>
          <w:sz w:val="18"/>
          <w:szCs w:val="18"/>
          <w:lang w:val="pt-BR"/>
        </w:rPr>
        <w:t xml:space="preserve">. </w:t>
      </w:r>
      <w:r w:rsidRPr="00C65B3F">
        <w:rPr>
          <w:rFonts w:asciiTheme="minorHAnsi" w:hAnsiTheme="minorHAnsi" w:cstheme="minorHAnsi"/>
          <w:sz w:val="18"/>
          <w:szCs w:val="18"/>
        </w:rPr>
        <w:t xml:space="preserve">SCPCS, </w:t>
      </w:r>
      <w:r w:rsidRPr="00C65B3F">
        <w:rPr>
          <w:rFonts w:asciiTheme="minorHAnsi" w:hAnsiTheme="minorHAnsi" w:cstheme="minorHAnsi"/>
          <w:i/>
          <w:sz w:val="18"/>
          <w:szCs w:val="18"/>
        </w:rPr>
        <w:t>Positio Super Virtutibus</w:t>
      </w:r>
      <w:r w:rsidRPr="00C65B3F">
        <w:rPr>
          <w:rFonts w:asciiTheme="minorHAnsi" w:hAnsiTheme="minorHAnsi" w:cstheme="minorHAnsi"/>
          <w:sz w:val="18"/>
          <w:szCs w:val="18"/>
        </w:rPr>
        <w:t>, 1981</w:t>
      </w:r>
      <w:proofErr w:type="gramStart"/>
      <w:r w:rsidRPr="00C65B3F">
        <w:rPr>
          <w:rFonts w:asciiTheme="minorHAnsi" w:hAnsiTheme="minorHAnsi" w:cstheme="minorHAnsi"/>
          <w:sz w:val="18"/>
          <w:szCs w:val="18"/>
        </w:rPr>
        <w:t>,Test</w:t>
      </w:r>
      <w:proofErr w:type="gramEnd"/>
      <w:r w:rsidRPr="00C65B3F">
        <w:rPr>
          <w:rFonts w:asciiTheme="minorHAnsi" w:hAnsiTheme="minorHAnsi" w:cstheme="minorHAnsi"/>
          <w:sz w:val="18"/>
          <w:szCs w:val="18"/>
        </w:rPr>
        <w:t>. IV. Ad. 42.</w:t>
      </w:r>
    </w:p>
  </w:footnote>
  <w:footnote w:id="14">
    <w:p w:rsidR="00F10508" w:rsidRPr="00861405" w:rsidRDefault="00F10508" w:rsidP="00F10508">
      <w:pPr>
        <w:pStyle w:val="Textonotapie"/>
        <w:tabs>
          <w:tab w:val="left" w:pos="4140"/>
        </w:tabs>
        <w:jc w:val="both"/>
        <w:rPr>
          <w:rFonts w:asciiTheme="minorHAnsi" w:hAnsiTheme="minorHAnsi" w:cstheme="minorHAnsi"/>
          <w:sz w:val="18"/>
          <w:szCs w:val="18"/>
          <w:lang w:val="pt-B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w:t>
      </w:r>
      <w:proofErr w:type="spellStart"/>
      <w:r w:rsidRPr="00861405">
        <w:rPr>
          <w:rFonts w:asciiTheme="minorHAnsi" w:hAnsiTheme="minorHAnsi" w:cstheme="minorHAnsi"/>
          <w:sz w:val="18"/>
          <w:szCs w:val="18"/>
          <w:lang w:val="pt-BR"/>
        </w:rPr>
        <w:t>Testimonio</w:t>
      </w:r>
      <w:proofErr w:type="spellEnd"/>
      <w:r w:rsidRPr="00861405">
        <w:rPr>
          <w:rFonts w:asciiTheme="minorHAnsi" w:hAnsiTheme="minorHAnsi" w:cstheme="minorHAnsi"/>
          <w:sz w:val="18"/>
          <w:szCs w:val="18"/>
          <w:lang w:val="pt-BR"/>
        </w:rPr>
        <w:t xml:space="preserve"> de Regina </w:t>
      </w:r>
      <w:proofErr w:type="spellStart"/>
      <w:r w:rsidRPr="00861405">
        <w:rPr>
          <w:rFonts w:asciiTheme="minorHAnsi" w:hAnsiTheme="minorHAnsi" w:cstheme="minorHAnsi"/>
          <w:sz w:val="18"/>
          <w:szCs w:val="18"/>
          <w:lang w:val="pt-BR"/>
        </w:rPr>
        <w:t>Casanova</w:t>
      </w:r>
      <w:proofErr w:type="spellEnd"/>
      <w:r w:rsidRPr="00861405">
        <w:rPr>
          <w:rFonts w:asciiTheme="minorHAnsi" w:hAnsiTheme="minorHAnsi" w:cstheme="minorHAnsi"/>
          <w:sz w:val="18"/>
          <w:szCs w:val="18"/>
          <w:lang w:val="pt-BR"/>
        </w:rPr>
        <w:t xml:space="preserve">. SCPCS, </w:t>
      </w:r>
      <w:proofErr w:type="spellStart"/>
      <w:r w:rsidRPr="00861405">
        <w:rPr>
          <w:rFonts w:asciiTheme="minorHAnsi" w:hAnsiTheme="minorHAnsi" w:cstheme="minorHAnsi"/>
          <w:i/>
          <w:sz w:val="18"/>
          <w:szCs w:val="18"/>
          <w:lang w:val="pt-BR"/>
        </w:rPr>
        <w:t>Summarium</w:t>
      </w:r>
      <w:proofErr w:type="spellEnd"/>
      <w:r w:rsidRPr="00861405">
        <w:rPr>
          <w:rFonts w:asciiTheme="minorHAnsi" w:hAnsiTheme="minorHAnsi" w:cstheme="minorHAnsi"/>
          <w:i/>
          <w:sz w:val="18"/>
          <w:szCs w:val="18"/>
          <w:lang w:val="pt-BR"/>
        </w:rPr>
        <w:t xml:space="preserve"> </w:t>
      </w:r>
      <w:proofErr w:type="spellStart"/>
      <w:r w:rsidRPr="00861405">
        <w:rPr>
          <w:rFonts w:asciiTheme="minorHAnsi" w:hAnsiTheme="minorHAnsi" w:cstheme="minorHAnsi"/>
          <w:i/>
          <w:sz w:val="18"/>
          <w:szCs w:val="18"/>
          <w:lang w:val="pt-BR"/>
        </w:rPr>
        <w:t>Documentorum</w:t>
      </w:r>
      <w:proofErr w:type="spellEnd"/>
      <w:r w:rsidRPr="00861405">
        <w:rPr>
          <w:rFonts w:asciiTheme="minorHAnsi" w:hAnsiTheme="minorHAnsi" w:cstheme="minorHAnsi"/>
          <w:sz w:val="18"/>
          <w:szCs w:val="18"/>
          <w:lang w:val="pt-BR"/>
        </w:rPr>
        <w:t>, 1979, p. 464.</w:t>
      </w:r>
    </w:p>
  </w:footnote>
  <w:footnote w:id="15">
    <w:p w:rsidR="00F10508" w:rsidRPr="00861405" w:rsidRDefault="00F10508" w:rsidP="00F10508">
      <w:pPr>
        <w:pStyle w:val="Textonotapie"/>
        <w:tabs>
          <w:tab w:val="left" w:pos="4140"/>
        </w:tabs>
        <w:jc w:val="both"/>
        <w:rPr>
          <w:rFonts w:asciiTheme="minorHAnsi" w:hAnsiTheme="minorHAnsi" w:cstheme="minorHAnsi"/>
          <w:sz w:val="18"/>
          <w:szCs w:val="18"/>
          <w:lang w:val="pt-B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w:t>
      </w:r>
      <w:proofErr w:type="spellStart"/>
      <w:r w:rsidRPr="00861405">
        <w:rPr>
          <w:rFonts w:asciiTheme="minorHAnsi" w:hAnsiTheme="minorHAnsi" w:cstheme="minorHAnsi"/>
          <w:sz w:val="18"/>
          <w:szCs w:val="18"/>
          <w:lang w:val="pt-BR"/>
        </w:rPr>
        <w:t>Testimonio</w:t>
      </w:r>
      <w:proofErr w:type="spellEnd"/>
      <w:r w:rsidRPr="00861405">
        <w:rPr>
          <w:rFonts w:asciiTheme="minorHAnsi" w:hAnsiTheme="minorHAnsi" w:cstheme="minorHAnsi"/>
          <w:sz w:val="18"/>
          <w:szCs w:val="18"/>
          <w:lang w:val="pt-BR"/>
        </w:rPr>
        <w:t xml:space="preserve"> de Francisca </w:t>
      </w:r>
      <w:proofErr w:type="spellStart"/>
      <w:r w:rsidRPr="00861405">
        <w:rPr>
          <w:rFonts w:asciiTheme="minorHAnsi" w:hAnsiTheme="minorHAnsi" w:cstheme="minorHAnsi"/>
          <w:sz w:val="18"/>
          <w:szCs w:val="18"/>
          <w:lang w:val="pt-BR"/>
        </w:rPr>
        <w:t>Bibiloni</w:t>
      </w:r>
      <w:proofErr w:type="spellEnd"/>
      <w:r w:rsidRPr="00861405">
        <w:rPr>
          <w:rFonts w:asciiTheme="minorHAnsi" w:hAnsiTheme="minorHAnsi" w:cstheme="minorHAnsi"/>
          <w:sz w:val="18"/>
          <w:szCs w:val="18"/>
          <w:lang w:val="pt-BR"/>
        </w:rPr>
        <w:t xml:space="preserve">. SCPCS, </w:t>
      </w:r>
      <w:proofErr w:type="spellStart"/>
      <w:r w:rsidRPr="00861405">
        <w:rPr>
          <w:rFonts w:asciiTheme="minorHAnsi" w:hAnsiTheme="minorHAnsi" w:cstheme="minorHAnsi"/>
          <w:i/>
          <w:sz w:val="18"/>
          <w:szCs w:val="18"/>
          <w:lang w:val="pt-BR"/>
        </w:rPr>
        <w:t>Positio</w:t>
      </w:r>
      <w:proofErr w:type="spellEnd"/>
      <w:r w:rsidRPr="00861405">
        <w:rPr>
          <w:rFonts w:asciiTheme="minorHAnsi" w:hAnsiTheme="minorHAnsi" w:cstheme="minorHAnsi"/>
          <w:i/>
          <w:sz w:val="18"/>
          <w:szCs w:val="18"/>
          <w:lang w:val="pt-BR"/>
        </w:rPr>
        <w:t xml:space="preserve"> Super </w:t>
      </w:r>
      <w:proofErr w:type="spellStart"/>
      <w:r w:rsidRPr="00861405">
        <w:rPr>
          <w:rFonts w:asciiTheme="minorHAnsi" w:hAnsiTheme="minorHAnsi" w:cstheme="minorHAnsi"/>
          <w:i/>
          <w:sz w:val="18"/>
          <w:szCs w:val="18"/>
          <w:lang w:val="pt-BR"/>
        </w:rPr>
        <w:t>Virtutibus</w:t>
      </w:r>
      <w:proofErr w:type="spellEnd"/>
      <w:r w:rsidRPr="00861405">
        <w:rPr>
          <w:rFonts w:asciiTheme="minorHAnsi" w:hAnsiTheme="minorHAnsi" w:cstheme="minorHAnsi"/>
          <w:sz w:val="18"/>
          <w:szCs w:val="18"/>
          <w:lang w:val="pt-BR"/>
        </w:rPr>
        <w:t>, 1981, Test. II. Ad. 41.</w:t>
      </w:r>
    </w:p>
  </w:footnote>
  <w:footnote w:id="16">
    <w:p w:rsidR="00F10508" w:rsidRPr="00861405" w:rsidRDefault="00F10508" w:rsidP="00F10508">
      <w:pPr>
        <w:pStyle w:val="Textonotapie"/>
        <w:jc w:val="both"/>
        <w:rPr>
          <w:rFonts w:asciiTheme="minorHAnsi" w:hAnsiTheme="minorHAnsi" w:cstheme="minorHAnsi"/>
          <w:sz w:val="18"/>
          <w:szCs w:val="18"/>
          <w:lang w:val="pt-BR"/>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pt-BR"/>
        </w:rPr>
        <w:t xml:space="preserve"> </w:t>
      </w:r>
      <w:proofErr w:type="spellStart"/>
      <w:r w:rsidRPr="00861405">
        <w:rPr>
          <w:rFonts w:asciiTheme="minorHAnsi" w:hAnsiTheme="minorHAnsi" w:cstheme="minorHAnsi"/>
          <w:sz w:val="18"/>
          <w:szCs w:val="18"/>
          <w:lang w:val="pt-BR"/>
        </w:rPr>
        <w:t>Testimonio</w:t>
      </w:r>
      <w:proofErr w:type="spellEnd"/>
      <w:r w:rsidRPr="00861405">
        <w:rPr>
          <w:rFonts w:asciiTheme="minorHAnsi" w:hAnsiTheme="minorHAnsi" w:cstheme="minorHAnsi"/>
          <w:sz w:val="18"/>
          <w:szCs w:val="18"/>
          <w:lang w:val="pt-BR"/>
        </w:rPr>
        <w:t xml:space="preserve"> de </w:t>
      </w:r>
      <w:proofErr w:type="spellStart"/>
      <w:r w:rsidRPr="00861405">
        <w:rPr>
          <w:rFonts w:asciiTheme="minorHAnsi" w:hAnsiTheme="minorHAnsi" w:cstheme="minorHAnsi"/>
          <w:sz w:val="18"/>
          <w:szCs w:val="18"/>
          <w:lang w:val="pt-BR"/>
        </w:rPr>
        <w:t>María</w:t>
      </w:r>
      <w:proofErr w:type="spellEnd"/>
      <w:r w:rsidRPr="00861405">
        <w:rPr>
          <w:rFonts w:asciiTheme="minorHAnsi" w:hAnsiTheme="minorHAnsi" w:cstheme="minorHAnsi"/>
          <w:sz w:val="18"/>
          <w:szCs w:val="18"/>
          <w:lang w:val="pt-BR"/>
        </w:rPr>
        <w:t xml:space="preserve"> </w:t>
      </w:r>
      <w:proofErr w:type="spellStart"/>
      <w:r w:rsidRPr="00861405">
        <w:rPr>
          <w:rFonts w:asciiTheme="minorHAnsi" w:hAnsiTheme="minorHAnsi" w:cstheme="minorHAnsi"/>
          <w:sz w:val="18"/>
          <w:szCs w:val="18"/>
          <w:lang w:val="pt-BR"/>
        </w:rPr>
        <w:t>Bauzá</w:t>
      </w:r>
      <w:proofErr w:type="spellEnd"/>
      <w:r w:rsidRPr="00861405">
        <w:rPr>
          <w:rFonts w:asciiTheme="minorHAnsi" w:hAnsiTheme="minorHAnsi" w:cstheme="minorHAnsi"/>
          <w:sz w:val="18"/>
          <w:szCs w:val="18"/>
          <w:lang w:val="pt-BR"/>
        </w:rPr>
        <w:t>. Ib., Test. V, Ad. 58.</w:t>
      </w:r>
    </w:p>
  </w:footnote>
  <w:footnote w:id="17">
    <w:p w:rsidR="00F10508" w:rsidRPr="00861405" w:rsidRDefault="00F10508" w:rsidP="00F10508">
      <w:pPr>
        <w:pStyle w:val="Textonotapie"/>
        <w:tabs>
          <w:tab w:val="left" w:pos="4140"/>
        </w:tabs>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Testimonio de Catalina Balaguer. Ib., Test. VI, Ad. 47-49.</w:t>
      </w:r>
    </w:p>
  </w:footnote>
  <w:footnote w:id="18">
    <w:p w:rsidR="00F10508" w:rsidRPr="001A261A" w:rsidRDefault="00F10508" w:rsidP="00F10508">
      <w:pPr>
        <w:pStyle w:val="Textonotapie"/>
        <w:jc w:val="both"/>
        <w:rPr>
          <w:rFonts w:asciiTheme="minorHAnsi" w:hAnsiTheme="minorHAnsi" w:cstheme="minorHAnsi"/>
          <w:sz w:val="18"/>
          <w:szCs w:val="18"/>
          <w:lang w:val="en-US"/>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Testimonio de Catalina Blanes. </w:t>
      </w:r>
      <w:r w:rsidRPr="001A261A">
        <w:rPr>
          <w:rFonts w:asciiTheme="minorHAnsi" w:hAnsiTheme="minorHAnsi" w:cstheme="minorHAnsi"/>
          <w:sz w:val="18"/>
          <w:szCs w:val="18"/>
          <w:lang w:val="en-US"/>
        </w:rPr>
        <w:t>Ib., Test. XI, Ad. 84.</w:t>
      </w:r>
    </w:p>
  </w:footnote>
  <w:footnote w:id="19">
    <w:p w:rsidR="00F10508" w:rsidRPr="00861405" w:rsidRDefault="00F10508" w:rsidP="00F10508">
      <w:pPr>
        <w:pStyle w:val="Textonotapie"/>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1A261A">
        <w:rPr>
          <w:rFonts w:asciiTheme="minorHAnsi" w:hAnsiTheme="minorHAnsi" w:cstheme="minorHAnsi"/>
          <w:sz w:val="18"/>
          <w:szCs w:val="18"/>
          <w:lang w:val="en-US"/>
        </w:rPr>
        <w:t xml:space="preserve"> JUAN, M., </w:t>
      </w:r>
      <w:r w:rsidRPr="001A261A">
        <w:rPr>
          <w:rFonts w:asciiTheme="minorHAnsi" w:hAnsiTheme="minorHAnsi" w:cstheme="minorHAnsi"/>
          <w:i/>
          <w:sz w:val="18"/>
          <w:szCs w:val="18"/>
          <w:lang w:val="en-US"/>
        </w:rPr>
        <w:t xml:space="preserve">Cartas. </w:t>
      </w:r>
      <w:r w:rsidRPr="00861405">
        <w:rPr>
          <w:rFonts w:asciiTheme="minorHAnsi" w:hAnsiTheme="minorHAnsi" w:cstheme="minorHAnsi"/>
          <w:i/>
          <w:sz w:val="18"/>
          <w:szCs w:val="18"/>
        </w:rPr>
        <w:t>Alberta Giménez</w:t>
      </w:r>
      <w:r w:rsidRPr="00861405">
        <w:rPr>
          <w:rFonts w:asciiTheme="minorHAnsi" w:hAnsiTheme="minorHAnsi" w:cstheme="minorHAnsi"/>
          <w:sz w:val="18"/>
          <w:szCs w:val="18"/>
        </w:rPr>
        <w:t>, 1980, 8.9.1914.</w:t>
      </w:r>
    </w:p>
  </w:footnote>
  <w:footnote w:id="20">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CPM, </w:t>
      </w:r>
      <w:r w:rsidRPr="00861405">
        <w:rPr>
          <w:rFonts w:asciiTheme="minorHAnsi" w:hAnsiTheme="minorHAnsi" w:cstheme="minorHAnsi"/>
          <w:i/>
          <w:sz w:val="18"/>
          <w:szCs w:val="18"/>
        </w:rPr>
        <w:t>Pensamientos Espirituales</w:t>
      </w:r>
      <w:r w:rsidRPr="00861405">
        <w:rPr>
          <w:rFonts w:asciiTheme="minorHAnsi" w:hAnsiTheme="minorHAnsi" w:cstheme="minorHAnsi"/>
          <w:sz w:val="18"/>
          <w:szCs w:val="18"/>
        </w:rPr>
        <w:t>, 1984, nº 192.</w:t>
      </w:r>
    </w:p>
  </w:footnote>
  <w:footnote w:id="21">
    <w:p w:rsidR="00F10508" w:rsidRPr="00861405" w:rsidRDefault="00F10508" w:rsidP="00F10508">
      <w:pPr>
        <w:pStyle w:val="Textonotapie"/>
        <w:jc w:val="both"/>
        <w:rPr>
          <w:rFonts w:asciiTheme="minorHAnsi" w:hAnsiTheme="minorHAnsi" w:cstheme="minorHAnsi"/>
          <w:sz w:val="18"/>
          <w:szCs w:val="18"/>
          <w:lang w:val="en-US"/>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Testimonio de Catalina Blanes. SCPCS, </w:t>
      </w:r>
      <w:proofErr w:type="spellStart"/>
      <w:r w:rsidRPr="00861405">
        <w:rPr>
          <w:rFonts w:asciiTheme="minorHAnsi" w:hAnsiTheme="minorHAnsi" w:cstheme="minorHAnsi"/>
          <w:i/>
          <w:sz w:val="18"/>
          <w:szCs w:val="18"/>
        </w:rPr>
        <w:t>Positio</w:t>
      </w:r>
      <w:proofErr w:type="spellEnd"/>
      <w:r w:rsidRPr="00861405">
        <w:rPr>
          <w:rFonts w:asciiTheme="minorHAnsi" w:hAnsiTheme="minorHAnsi" w:cstheme="minorHAnsi"/>
          <w:i/>
          <w:sz w:val="18"/>
          <w:szCs w:val="18"/>
        </w:rPr>
        <w:t xml:space="preserve"> </w:t>
      </w:r>
      <w:proofErr w:type="spellStart"/>
      <w:r w:rsidRPr="00861405">
        <w:rPr>
          <w:rFonts w:asciiTheme="minorHAnsi" w:hAnsiTheme="minorHAnsi" w:cstheme="minorHAnsi"/>
          <w:i/>
          <w:sz w:val="18"/>
          <w:szCs w:val="18"/>
        </w:rPr>
        <w:t>Super</w:t>
      </w:r>
      <w:proofErr w:type="spellEnd"/>
      <w:r w:rsidRPr="00861405">
        <w:rPr>
          <w:rFonts w:asciiTheme="minorHAnsi" w:hAnsiTheme="minorHAnsi" w:cstheme="minorHAnsi"/>
          <w:i/>
          <w:sz w:val="18"/>
          <w:szCs w:val="18"/>
        </w:rPr>
        <w:t xml:space="preserve"> </w:t>
      </w:r>
      <w:proofErr w:type="spellStart"/>
      <w:r w:rsidRPr="00861405">
        <w:rPr>
          <w:rFonts w:asciiTheme="minorHAnsi" w:hAnsiTheme="minorHAnsi" w:cstheme="minorHAnsi"/>
          <w:i/>
          <w:sz w:val="18"/>
          <w:szCs w:val="18"/>
        </w:rPr>
        <w:t>Virtutibus</w:t>
      </w:r>
      <w:proofErr w:type="spellEnd"/>
      <w:r w:rsidRPr="00861405">
        <w:rPr>
          <w:rFonts w:asciiTheme="minorHAnsi" w:hAnsiTheme="minorHAnsi" w:cstheme="minorHAnsi"/>
          <w:sz w:val="18"/>
          <w:szCs w:val="18"/>
        </w:rPr>
        <w:t xml:space="preserve">, 1981, Test. </w:t>
      </w:r>
      <w:r w:rsidRPr="00861405">
        <w:rPr>
          <w:rFonts w:asciiTheme="minorHAnsi" w:hAnsiTheme="minorHAnsi" w:cstheme="minorHAnsi"/>
          <w:sz w:val="18"/>
          <w:szCs w:val="18"/>
          <w:lang w:val="en-US"/>
        </w:rPr>
        <w:t xml:space="preserve">XI, </w:t>
      </w:r>
      <w:proofErr w:type="spellStart"/>
      <w:r w:rsidRPr="00861405">
        <w:rPr>
          <w:rFonts w:asciiTheme="minorHAnsi" w:hAnsiTheme="minorHAnsi" w:cstheme="minorHAnsi"/>
          <w:sz w:val="18"/>
          <w:szCs w:val="18"/>
          <w:lang w:val="en-US"/>
        </w:rPr>
        <w:t>Ad.</w:t>
      </w:r>
      <w:proofErr w:type="spellEnd"/>
      <w:r w:rsidRPr="00861405">
        <w:rPr>
          <w:rFonts w:asciiTheme="minorHAnsi" w:hAnsiTheme="minorHAnsi" w:cstheme="minorHAnsi"/>
          <w:sz w:val="18"/>
          <w:szCs w:val="18"/>
          <w:lang w:val="en-US"/>
        </w:rPr>
        <w:t xml:space="preserve"> 77.</w:t>
      </w:r>
    </w:p>
  </w:footnote>
  <w:footnote w:id="22">
    <w:p w:rsidR="00F10508" w:rsidRPr="00861405" w:rsidRDefault="00F10508" w:rsidP="00F10508">
      <w:pPr>
        <w:pStyle w:val="Textonotapie"/>
        <w:jc w:val="both"/>
        <w:rPr>
          <w:rFonts w:asciiTheme="minorHAnsi" w:hAnsiTheme="minorHAnsi" w:cstheme="minorHAnsi"/>
          <w:sz w:val="18"/>
          <w:szCs w:val="18"/>
          <w:lang w:val="en-GB"/>
        </w:rPr>
      </w:pPr>
      <w:r w:rsidRPr="00861405">
        <w:rPr>
          <w:rStyle w:val="Refdenotaalpie"/>
          <w:rFonts w:asciiTheme="minorHAnsi" w:hAnsiTheme="minorHAnsi" w:cstheme="minorHAnsi"/>
          <w:sz w:val="18"/>
          <w:szCs w:val="18"/>
        </w:rPr>
        <w:footnoteRef/>
      </w:r>
      <w:r w:rsidRPr="001A261A">
        <w:rPr>
          <w:rFonts w:asciiTheme="minorHAnsi" w:hAnsiTheme="minorHAnsi" w:cstheme="minorHAnsi"/>
          <w:sz w:val="18"/>
          <w:szCs w:val="18"/>
          <w:lang w:val="en-US"/>
        </w:rPr>
        <w:t xml:space="preserve"> Testimonio de Francisca Bibiloni. Ib., Test. </w:t>
      </w:r>
      <w:r w:rsidRPr="00861405">
        <w:rPr>
          <w:rFonts w:asciiTheme="minorHAnsi" w:hAnsiTheme="minorHAnsi" w:cstheme="minorHAnsi"/>
          <w:sz w:val="18"/>
          <w:szCs w:val="18"/>
          <w:lang w:val="en-GB"/>
        </w:rPr>
        <w:t>II, Ad. 39.</w:t>
      </w:r>
    </w:p>
  </w:footnote>
  <w:footnote w:id="23">
    <w:p w:rsidR="00F10508" w:rsidRPr="00861405" w:rsidRDefault="00F10508" w:rsidP="00F10508">
      <w:pPr>
        <w:pStyle w:val="Textonotapie"/>
        <w:jc w:val="both"/>
        <w:rPr>
          <w:rFonts w:asciiTheme="minorHAnsi" w:hAnsiTheme="minorHAnsi" w:cstheme="minorHAnsi"/>
          <w:sz w:val="18"/>
          <w:szCs w:val="18"/>
          <w:lang w:val="en-GB"/>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n-GB"/>
        </w:rPr>
        <w:t xml:space="preserve"> </w:t>
      </w:r>
      <w:proofErr w:type="gramStart"/>
      <w:r w:rsidRPr="00861405">
        <w:rPr>
          <w:rFonts w:asciiTheme="minorHAnsi" w:hAnsiTheme="minorHAnsi" w:cstheme="minorHAnsi"/>
          <w:sz w:val="18"/>
          <w:szCs w:val="18"/>
          <w:lang w:val="en-GB"/>
        </w:rPr>
        <w:t>Ib., Test. II, Ad.</w:t>
      </w:r>
      <w:proofErr w:type="gramEnd"/>
      <w:r w:rsidRPr="00861405">
        <w:rPr>
          <w:rFonts w:asciiTheme="minorHAnsi" w:hAnsiTheme="minorHAnsi" w:cstheme="minorHAnsi"/>
          <w:sz w:val="18"/>
          <w:szCs w:val="18"/>
          <w:lang w:val="en-GB"/>
        </w:rPr>
        <w:t xml:space="preserve"> 40.</w:t>
      </w:r>
    </w:p>
  </w:footnote>
  <w:footnote w:id="24">
    <w:p w:rsidR="00F10508" w:rsidRPr="00C65B3F"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C65B3F">
        <w:rPr>
          <w:rFonts w:asciiTheme="minorHAnsi" w:hAnsiTheme="minorHAnsi" w:cstheme="minorHAnsi"/>
          <w:sz w:val="18"/>
          <w:szCs w:val="18"/>
        </w:rPr>
        <w:t xml:space="preserve"> Ib., Test. II, Ad. 42.</w:t>
      </w:r>
    </w:p>
  </w:footnote>
  <w:footnote w:id="25">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Testimonio de Ángela Ferrer. Ib., Test. I, Ad. 45.</w:t>
      </w:r>
    </w:p>
  </w:footnote>
  <w:footnote w:id="26">
    <w:p w:rsidR="00F10508" w:rsidRDefault="00F10508" w:rsidP="00F10508">
      <w:pPr>
        <w:pStyle w:val="Textonotapie"/>
        <w:jc w:val="both"/>
        <w:rPr>
          <w:rFonts w:ascii="Bauhaus Lt BT" w:hAnsi="Bauhaus Lt BT" w:cs="Arial"/>
          <w:sz w:val="18"/>
          <w:szCs w:val="18"/>
          <w:lang w:val="en-GB"/>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rPr>
        <w:t xml:space="preserve"> Testimonio de Ángela Ferrer. </w:t>
      </w:r>
      <w:r w:rsidRPr="00C65B3F">
        <w:rPr>
          <w:rFonts w:asciiTheme="minorHAnsi" w:hAnsiTheme="minorHAnsi" w:cstheme="minorHAnsi"/>
          <w:sz w:val="18"/>
          <w:szCs w:val="18"/>
        </w:rPr>
        <w:t xml:space="preserve">Ib., Test. </w:t>
      </w:r>
      <w:proofErr w:type="gramStart"/>
      <w:r w:rsidRPr="00861405">
        <w:rPr>
          <w:rFonts w:asciiTheme="minorHAnsi" w:hAnsiTheme="minorHAnsi" w:cstheme="minorHAnsi"/>
          <w:sz w:val="18"/>
          <w:szCs w:val="18"/>
          <w:lang w:val="en-GB"/>
        </w:rPr>
        <w:t>I, Ad.</w:t>
      </w:r>
      <w:proofErr w:type="gramEnd"/>
      <w:r w:rsidRPr="00861405">
        <w:rPr>
          <w:rFonts w:asciiTheme="minorHAnsi" w:hAnsiTheme="minorHAnsi" w:cstheme="minorHAnsi"/>
          <w:sz w:val="18"/>
          <w:szCs w:val="18"/>
          <w:lang w:val="en-GB"/>
        </w:rPr>
        <w:t xml:space="preserve"> 102.</w:t>
      </w:r>
    </w:p>
  </w:footnote>
  <w:footnote w:id="27">
    <w:p w:rsidR="00F10508" w:rsidRPr="00861405" w:rsidRDefault="00F10508" w:rsidP="00F10508">
      <w:pPr>
        <w:pStyle w:val="Textonotapie"/>
        <w:jc w:val="both"/>
        <w:rPr>
          <w:rFonts w:asciiTheme="minorHAnsi" w:hAnsiTheme="minorHAnsi" w:cstheme="minorHAnsi"/>
          <w:sz w:val="18"/>
          <w:szCs w:val="18"/>
        </w:rPr>
      </w:pPr>
      <w:r w:rsidRPr="00861405">
        <w:rPr>
          <w:rStyle w:val="Refdenotaalpie"/>
          <w:rFonts w:asciiTheme="minorHAnsi" w:hAnsiTheme="minorHAnsi" w:cstheme="minorHAnsi"/>
          <w:sz w:val="18"/>
          <w:szCs w:val="18"/>
        </w:rPr>
        <w:footnoteRef/>
      </w:r>
      <w:r w:rsidRPr="00861405">
        <w:rPr>
          <w:rFonts w:asciiTheme="minorHAnsi" w:hAnsiTheme="minorHAnsi" w:cstheme="minorHAnsi"/>
          <w:sz w:val="18"/>
          <w:szCs w:val="18"/>
          <w:lang w:val="en-US"/>
        </w:rPr>
        <w:t xml:space="preserve"> </w:t>
      </w:r>
      <w:proofErr w:type="gramStart"/>
      <w:r w:rsidRPr="00861405">
        <w:rPr>
          <w:rFonts w:asciiTheme="minorHAnsi" w:hAnsiTheme="minorHAnsi" w:cstheme="minorHAnsi"/>
          <w:sz w:val="18"/>
          <w:szCs w:val="18"/>
          <w:lang w:val="en-US"/>
        </w:rPr>
        <w:t xml:space="preserve">JUAN, M., </w:t>
      </w:r>
      <w:proofErr w:type="spellStart"/>
      <w:r w:rsidRPr="00861405">
        <w:rPr>
          <w:rFonts w:asciiTheme="minorHAnsi" w:hAnsiTheme="minorHAnsi" w:cstheme="minorHAnsi"/>
          <w:i/>
          <w:sz w:val="18"/>
          <w:szCs w:val="18"/>
          <w:lang w:val="en-US"/>
        </w:rPr>
        <w:t>Cartas</w:t>
      </w:r>
      <w:proofErr w:type="spellEnd"/>
      <w:r w:rsidRPr="00861405">
        <w:rPr>
          <w:rFonts w:asciiTheme="minorHAnsi" w:hAnsiTheme="minorHAnsi" w:cstheme="minorHAnsi"/>
          <w:i/>
          <w:sz w:val="18"/>
          <w:szCs w:val="18"/>
          <w:lang w:val="en-US"/>
        </w:rPr>
        <w:t>.</w:t>
      </w:r>
      <w:proofErr w:type="gramEnd"/>
      <w:r w:rsidRPr="00861405">
        <w:rPr>
          <w:rFonts w:asciiTheme="minorHAnsi" w:hAnsiTheme="minorHAnsi" w:cstheme="minorHAnsi"/>
          <w:i/>
          <w:sz w:val="18"/>
          <w:szCs w:val="18"/>
          <w:lang w:val="en-US"/>
        </w:rPr>
        <w:t xml:space="preserve"> </w:t>
      </w:r>
      <w:r w:rsidRPr="00861405">
        <w:rPr>
          <w:rFonts w:asciiTheme="minorHAnsi" w:hAnsiTheme="minorHAnsi" w:cstheme="minorHAnsi"/>
          <w:i/>
          <w:sz w:val="18"/>
          <w:szCs w:val="18"/>
        </w:rPr>
        <w:t>Alberta Giménez</w:t>
      </w:r>
      <w:r w:rsidRPr="00861405">
        <w:rPr>
          <w:rFonts w:asciiTheme="minorHAnsi" w:hAnsiTheme="minorHAnsi" w:cstheme="minorHAnsi"/>
          <w:sz w:val="18"/>
          <w:szCs w:val="18"/>
        </w:rPr>
        <w:t>, 1980, 22.5.1878.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114"/>
      <w:gridCol w:w="2620"/>
    </w:tblGrid>
    <w:tr w:rsidR="003B6828">
      <w:tc>
        <w:tcPr>
          <w:tcW w:w="3500" w:type="pct"/>
          <w:tcBorders>
            <w:bottom w:val="single" w:sz="4" w:space="0" w:color="auto"/>
          </w:tcBorders>
          <w:vAlign w:val="bottom"/>
        </w:tcPr>
        <w:p w:rsidR="003B6828" w:rsidRDefault="003B6828" w:rsidP="003B6828">
          <w:pPr>
            <w:pStyle w:val="Encabezado"/>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ítulo"/>
              <w:id w:val="77677295"/>
              <w:placeholder>
                <w:docPart w:val="1F676DB8B37842DCA892BF13C3658AC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I</w:t>
              </w:r>
              <w:r w:rsidR="00F10508">
                <w:rPr>
                  <w:b/>
                  <w:bCs/>
                  <w:caps/>
                  <w:sz w:val="24"/>
                  <w:szCs w:val="24"/>
                </w:rPr>
                <w:t>I</w:t>
              </w:r>
              <w:r>
                <w:rPr>
                  <w:b/>
                  <w:bCs/>
                  <w:caps/>
                  <w:sz w:val="24"/>
                  <w:szCs w:val="24"/>
                </w:rPr>
                <w:t xml:space="preserve"> encuentro preparación semana albertiana 2012</w:t>
              </w:r>
            </w:sdtContent>
          </w:sdt>
          <w:r>
            <w:rPr>
              <w:b/>
              <w:bCs/>
              <w:color w:val="76923C" w:themeColor="accent3" w:themeShade="BF"/>
              <w:sz w:val="24"/>
              <w:szCs w:val="24"/>
            </w:rPr>
            <w:t>]</w:t>
          </w:r>
        </w:p>
      </w:tc>
      <w:sdt>
        <w:sdtPr>
          <w:rPr>
            <w:color w:val="FFFFFF" w:themeColor="background1"/>
          </w:rPr>
          <w:alias w:val="Fecha"/>
          <w:id w:val="77677290"/>
          <w:placeholder>
            <w:docPart w:val="2EF0910B2A254FDAA377FBD1DE9D7379"/>
          </w:placeholder>
          <w:dataBinding w:prefixMappings="xmlns:ns0='http://schemas.microsoft.com/office/2006/coverPageProps'" w:xpath="/ns0:CoverPageProperties[1]/ns0:PublishDate[1]" w:storeItemID="{55AF091B-3C7A-41E3-B477-F2FDAA23CFDA}"/>
          <w:date w:fullDate="2012-03-24T00:00:00Z">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3B6828" w:rsidRDefault="00F10508">
              <w:pPr>
                <w:pStyle w:val="Encabezado"/>
                <w:rPr>
                  <w:color w:val="FFFFFF" w:themeColor="background1"/>
                </w:rPr>
              </w:pPr>
              <w:r>
                <w:rPr>
                  <w:color w:val="FFFFFF" w:themeColor="background1"/>
                </w:rPr>
                <w:t>24 de marzo de 2012</w:t>
              </w:r>
            </w:p>
          </w:tc>
        </w:sdtContent>
      </w:sdt>
    </w:tr>
  </w:tbl>
  <w:p w:rsidR="003B6828" w:rsidRDefault="003B68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206D8"/>
    <w:multiLevelType w:val="hybridMultilevel"/>
    <w:tmpl w:val="9CE8F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6828"/>
    <w:rsid w:val="001A261A"/>
    <w:rsid w:val="001B56A9"/>
    <w:rsid w:val="001C4566"/>
    <w:rsid w:val="003B6828"/>
    <w:rsid w:val="003C6B53"/>
    <w:rsid w:val="006921B0"/>
    <w:rsid w:val="0079384F"/>
    <w:rsid w:val="00861405"/>
    <w:rsid w:val="009F34BF"/>
    <w:rsid w:val="009F3B66"/>
    <w:rsid w:val="00A41590"/>
    <w:rsid w:val="00B93D14"/>
    <w:rsid w:val="00C65B3F"/>
    <w:rsid w:val="00C82B71"/>
    <w:rsid w:val="00CB0352"/>
    <w:rsid w:val="00E57D01"/>
    <w:rsid w:val="00F10508"/>
    <w:rsid w:val="00F80868"/>
    <w:rsid w:val="00FF51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28"/>
    <w:rPr>
      <w:rFonts w:ascii="Arial Narrow" w:eastAsia="Calibri" w:hAnsi="Arial Narrow" w:cs="Arial"/>
      <w:sz w:val="20"/>
      <w:szCs w:val="20"/>
      <w:vertAlign w:val="superscript"/>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6828"/>
    <w:pPr>
      <w:spacing w:after="0" w:line="240" w:lineRule="auto"/>
      <w:jc w:val="both"/>
    </w:pPr>
    <w:rPr>
      <w:rFonts w:ascii="Arial" w:eastAsia="Times New Roman" w:hAnsi="Arial" w:cs="Times New Roman"/>
      <w:sz w:val="24"/>
      <w:vertAlign w:val="baseline"/>
      <w:lang w:val="es-ES_tradnl" w:eastAsia="es-ES"/>
    </w:rPr>
  </w:style>
  <w:style w:type="character" w:customStyle="1" w:styleId="TextoindependienteCar">
    <w:name w:val="Texto independiente Car"/>
    <w:basedOn w:val="Fuentedeprrafopredeter"/>
    <w:link w:val="Textoindependiente"/>
    <w:rsid w:val="003B6828"/>
    <w:rPr>
      <w:rFonts w:ascii="Arial" w:eastAsia="Times New Roman" w:hAnsi="Arial" w:cs="Times New Roman"/>
      <w:sz w:val="24"/>
      <w:szCs w:val="20"/>
      <w:lang w:val="es-ES_tradnl" w:eastAsia="es-ES"/>
    </w:rPr>
  </w:style>
  <w:style w:type="character" w:styleId="Refdenotaalpie">
    <w:name w:val="footnote reference"/>
    <w:basedOn w:val="Fuentedeprrafopredeter"/>
    <w:semiHidden/>
    <w:rsid w:val="003B6828"/>
    <w:rPr>
      <w:vertAlign w:val="superscript"/>
    </w:rPr>
  </w:style>
  <w:style w:type="paragraph" w:styleId="Textonotapie">
    <w:name w:val="footnote text"/>
    <w:basedOn w:val="Normal"/>
    <w:link w:val="TextonotapieCar"/>
    <w:semiHidden/>
    <w:rsid w:val="003B6828"/>
    <w:pPr>
      <w:spacing w:after="0" w:line="240" w:lineRule="auto"/>
    </w:pPr>
    <w:rPr>
      <w:rFonts w:ascii="Arial" w:eastAsia="Times New Roman" w:hAnsi="Arial" w:cs="Times New Roman"/>
      <w:vertAlign w:val="baseline"/>
      <w:lang w:eastAsia="es-ES"/>
    </w:rPr>
  </w:style>
  <w:style w:type="character" w:customStyle="1" w:styleId="TextonotapieCar">
    <w:name w:val="Texto nota pie Car"/>
    <w:basedOn w:val="Fuentedeprrafopredeter"/>
    <w:link w:val="Textonotapie"/>
    <w:semiHidden/>
    <w:rsid w:val="003B6828"/>
    <w:rPr>
      <w:rFonts w:ascii="Arial" w:eastAsia="Times New Roman" w:hAnsi="Arial" w:cs="Times New Roman"/>
      <w:sz w:val="20"/>
      <w:szCs w:val="20"/>
      <w:lang w:eastAsia="es-ES"/>
    </w:rPr>
  </w:style>
  <w:style w:type="paragraph" w:styleId="Sangradetextonormal">
    <w:name w:val="Body Text Indent"/>
    <w:basedOn w:val="Normal"/>
    <w:link w:val="SangradetextonormalCar"/>
    <w:uiPriority w:val="99"/>
    <w:unhideWhenUsed/>
    <w:rsid w:val="003B6828"/>
    <w:pPr>
      <w:spacing w:after="120" w:line="240" w:lineRule="auto"/>
      <w:ind w:left="283"/>
    </w:pPr>
    <w:rPr>
      <w:rFonts w:ascii="Times New Roman" w:eastAsia="Times New Roman" w:hAnsi="Times New Roman" w:cs="Times New Roman"/>
      <w:sz w:val="24"/>
      <w:szCs w:val="24"/>
      <w:vertAlign w:val="baseline"/>
      <w:lang w:eastAsia="es-ES"/>
    </w:rPr>
  </w:style>
  <w:style w:type="character" w:customStyle="1" w:styleId="SangradetextonormalCar">
    <w:name w:val="Sangría de texto normal Car"/>
    <w:basedOn w:val="Fuentedeprrafopredeter"/>
    <w:link w:val="Sangradetextonormal"/>
    <w:uiPriority w:val="99"/>
    <w:rsid w:val="003B682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B68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828"/>
    <w:rPr>
      <w:rFonts w:ascii="Arial Narrow" w:eastAsia="Calibri" w:hAnsi="Arial Narrow" w:cs="Arial"/>
      <w:sz w:val="20"/>
      <w:szCs w:val="20"/>
      <w:vertAlign w:val="superscript"/>
    </w:rPr>
  </w:style>
  <w:style w:type="paragraph" w:styleId="Piedepgina">
    <w:name w:val="footer"/>
    <w:basedOn w:val="Normal"/>
    <w:link w:val="PiedepginaCar"/>
    <w:uiPriority w:val="99"/>
    <w:semiHidden/>
    <w:unhideWhenUsed/>
    <w:rsid w:val="003B68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B6828"/>
    <w:rPr>
      <w:rFonts w:ascii="Arial Narrow" w:eastAsia="Calibri" w:hAnsi="Arial Narrow" w:cs="Arial"/>
      <w:sz w:val="20"/>
      <w:szCs w:val="20"/>
      <w:vertAlign w:val="superscript"/>
    </w:rPr>
  </w:style>
  <w:style w:type="paragraph" w:styleId="Textodeglobo">
    <w:name w:val="Balloon Text"/>
    <w:basedOn w:val="Normal"/>
    <w:link w:val="TextodegloboCar"/>
    <w:uiPriority w:val="99"/>
    <w:semiHidden/>
    <w:unhideWhenUsed/>
    <w:rsid w:val="003B68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828"/>
    <w:rPr>
      <w:rFonts w:ascii="Tahoma" w:eastAsia="Calibri" w:hAnsi="Tahoma" w:cs="Tahoma"/>
      <w:sz w:val="16"/>
      <w:szCs w:val="16"/>
      <w:vertAlign w:val="superscript"/>
    </w:rPr>
  </w:style>
</w:styles>
</file>

<file path=word/webSettings.xml><?xml version="1.0" encoding="utf-8"?>
<w:webSettings xmlns:r="http://schemas.openxmlformats.org/officeDocument/2006/relationships" xmlns:w="http://schemas.openxmlformats.org/wordprocessingml/2006/main">
  <w:divs>
    <w:div w:id="1519005848">
      <w:bodyDiv w:val="1"/>
      <w:marLeft w:val="0"/>
      <w:marRight w:val="0"/>
      <w:marTop w:val="0"/>
      <w:marBottom w:val="0"/>
      <w:divBdr>
        <w:top w:val="none" w:sz="0" w:space="0" w:color="auto"/>
        <w:left w:val="none" w:sz="0" w:space="0" w:color="auto"/>
        <w:bottom w:val="none" w:sz="0" w:space="0" w:color="auto"/>
        <w:right w:val="none" w:sz="0" w:space="0" w:color="auto"/>
      </w:divBdr>
    </w:div>
    <w:div w:id="1964074041">
      <w:bodyDiv w:val="1"/>
      <w:marLeft w:val="0"/>
      <w:marRight w:val="0"/>
      <w:marTop w:val="0"/>
      <w:marBottom w:val="0"/>
      <w:divBdr>
        <w:top w:val="none" w:sz="0" w:space="0" w:color="auto"/>
        <w:left w:val="none" w:sz="0" w:space="0" w:color="auto"/>
        <w:bottom w:val="none" w:sz="0" w:space="0" w:color="auto"/>
        <w:right w:val="none" w:sz="0" w:space="0" w:color="auto"/>
      </w:divBdr>
    </w:div>
    <w:div w:id="19973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676DB8B37842DCA892BF13C3658AC2"/>
        <w:category>
          <w:name w:val="General"/>
          <w:gallery w:val="placeholder"/>
        </w:category>
        <w:types>
          <w:type w:val="bbPlcHdr"/>
        </w:types>
        <w:behaviors>
          <w:behavior w:val="content"/>
        </w:behaviors>
        <w:guid w:val="{1FBF4CCC-5207-4DE8-9A87-BBABD31593F1}"/>
      </w:docPartPr>
      <w:docPartBody>
        <w:p w:rsidR="008B4688" w:rsidRDefault="006B62DD" w:rsidP="006B62DD">
          <w:pPr>
            <w:pStyle w:val="1F676DB8B37842DCA892BF13C3658AC2"/>
          </w:pPr>
          <w:r>
            <w:rPr>
              <w:b/>
              <w:bCs/>
              <w:caps/>
              <w:sz w:val="24"/>
              <w:szCs w:val="24"/>
            </w:rPr>
            <w:t>Escriba el título del documento</w:t>
          </w:r>
        </w:p>
      </w:docPartBody>
    </w:docPart>
    <w:docPart>
      <w:docPartPr>
        <w:name w:val="2EF0910B2A254FDAA377FBD1DE9D7379"/>
        <w:category>
          <w:name w:val="General"/>
          <w:gallery w:val="placeholder"/>
        </w:category>
        <w:types>
          <w:type w:val="bbPlcHdr"/>
        </w:types>
        <w:behaviors>
          <w:behavior w:val="content"/>
        </w:behaviors>
        <w:guid w:val="{01FB1B3B-8EE4-4898-8EDA-5CD28C5ECB1F}"/>
      </w:docPartPr>
      <w:docPartBody>
        <w:p w:rsidR="008B4688" w:rsidRDefault="006B62DD" w:rsidP="006B62DD">
          <w:pPr>
            <w:pStyle w:val="2EF0910B2A254FDAA377FBD1DE9D7379"/>
          </w:pPr>
          <w:r>
            <w:rPr>
              <w:color w:val="FFFFFF" w:themeColor="background1"/>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Lt BT">
    <w:altName w:val="Gabriola"/>
    <w:charset w:val="00"/>
    <w:family w:val="decorative"/>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B62DD"/>
    <w:rsid w:val="00255A04"/>
    <w:rsid w:val="003A487D"/>
    <w:rsid w:val="00646D71"/>
    <w:rsid w:val="006B62DD"/>
    <w:rsid w:val="008B46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676DB8B37842DCA892BF13C3658AC2">
    <w:name w:val="1F676DB8B37842DCA892BF13C3658AC2"/>
    <w:rsid w:val="006B62DD"/>
  </w:style>
  <w:style w:type="paragraph" w:customStyle="1" w:styleId="2EF0910B2A254FDAA377FBD1DE9D7379">
    <w:name w:val="2EF0910B2A254FDAA377FBD1DE9D7379"/>
    <w:rsid w:val="006B62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2012-03-24T00:00:00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II encuentro preparación semana albertiana 2012</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encuentro preparación semana albertiana 2012</dc:title>
  <dc:creator>Mariola</dc:creator>
  <cp:lastModifiedBy>Mariola</cp:lastModifiedBy>
  <cp:revision>7</cp:revision>
  <dcterms:created xsi:type="dcterms:W3CDTF">2012-03-23T19:26:00Z</dcterms:created>
  <dcterms:modified xsi:type="dcterms:W3CDTF">2012-03-24T08:34:00Z</dcterms:modified>
</cp:coreProperties>
</file>