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EC" w:rsidRDefault="00F07849" w:rsidP="00F07849">
      <w:pPr>
        <w:jc w:val="center"/>
        <w:rPr>
          <w:b/>
        </w:rPr>
      </w:pPr>
      <w:r w:rsidRPr="00A6457B">
        <w:rPr>
          <w:b/>
        </w:rPr>
        <w:t>Segundo domingo  de pascua</w:t>
      </w:r>
      <w:r w:rsidR="00A6457B">
        <w:rPr>
          <w:b/>
        </w:rPr>
        <w:t xml:space="preserve"> (Ciclo C)</w:t>
      </w:r>
    </w:p>
    <w:p w:rsidR="00A6457B" w:rsidRPr="00A6457B" w:rsidRDefault="00A6457B" w:rsidP="00F07849">
      <w:pPr>
        <w:jc w:val="center"/>
        <w:rPr>
          <w:b/>
        </w:rPr>
      </w:pPr>
      <w:r>
        <w:rPr>
          <w:b/>
        </w:rPr>
        <w:t>Vamos a ponernos bajo la mirada de la Virgen de la Pureza, pidiéndole que nos ayude también a nosotras a vivir nuestra fe… que ella nos haga capaces de Decir con Tomás: “Señor mío y Dios mío” para que toda nuestra existencia se llene de la fuerza y de la alegría  de la resurrección.</w:t>
      </w:r>
    </w:p>
    <w:p w:rsidR="00F07849" w:rsidRPr="007A301B" w:rsidRDefault="00F07849" w:rsidP="00D5654D">
      <w:pPr>
        <w:pStyle w:val="Prrafodelista"/>
        <w:numPr>
          <w:ilvl w:val="0"/>
          <w:numId w:val="1"/>
        </w:numPr>
        <w:rPr>
          <w:b/>
          <w:color w:val="002060"/>
        </w:rPr>
      </w:pPr>
      <w:r w:rsidRPr="007A301B">
        <w:rPr>
          <w:b/>
          <w:color w:val="002060"/>
        </w:rPr>
        <w:t>Primer misterio: “…Estaban los discípulos en una casa con las puertas cerradas, por miedo a los judíos. Entro Jesús y se Puso en medio de ellos diciendo: Paz a Vosotros”</w:t>
      </w:r>
    </w:p>
    <w:p w:rsidR="00F07849" w:rsidRDefault="00F07849" w:rsidP="00F07849">
      <w:r>
        <w:t>Primer día de la semana,  día de la creación plena.  Ahora es el Resucitado quien llena nuestra existencia de aliento, de Vida, Y nos despierta a la fe auténtica. Hoy no importan las puertas cerradas, ni que este atardeciendo, ni que el miedo parezca tener la última palabra. Lo que importa es estar todos unidos, en comunidad, y dejar que Cristo este en el centro, dejar que Él ocupe el centro.</w:t>
      </w:r>
    </w:p>
    <w:p w:rsidR="00F07849" w:rsidRDefault="00F07849" w:rsidP="00F07849">
      <w:r>
        <w:t xml:space="preserve">Madre de la Pureza, Madre del resucitado, Madre Alberta nos decía: </w:t>
      </w:r>
      <w:r w:rsidRPr="00DB2E7B">
        <w:rPr>
          <w:b/>
        </w:rPr>
        <w:t>“Debemos estar unidas a todas, pensando que somos cada una piedras de un edificio, que si estas piedras no están unidas el edificio se vendrá abajo espiritual y materialmente”</w:t>
      </w:r>
      <w:r w:rsidR="00D5654D">
        <w:t xml:space="preserve"> Ayúdanos a mantenernos unidas, que Cristo sea nuestro centro para que podamos experimentar y vivir la plenitud de la resurrección.</w:t>
      </w:r>
    </w:p>
    <w:p w:rsidR="00D5654D" w:rsidRPr="007A301B" w:rsidRDefault="00D5654D" w:rsidP="00D5654D">
      <w:pPr>
        <w:pStyle w:val="Prrafodelista"/>
        <w:numPr>
          <w:ilvl w:val="0"/>
          <w:numId w:val="1"/>
        </w:numPr>
        <w:rPr>
          <w:b/>
          <w:color w:val="002060"/>
        </w:rPr>
      </w:pPr>
      <w:r w:rsidRPr="007A301B">
        <w:rPr>
          <w:b/>
          <w:color w:val="002060"/>
        </w:rPr>
        <w:t>Segundo misterio:  “les enseño las manos y el costado… y los discípulos se llenaron de alegría”</w:t>
      </w:r>
    </w:p>
    <w:p w:rsidR="00D5654D" w:rsidRDefault="00D5654D" w:rsidP="00D5654D">
      <w:r>
        <w:t>Todos experimentan lo mismo: Una paz honda y una alegría incontenible. Su presencia los cubre y los llena de Espíritu Santo.</w:t>
      </w:r>
    </w:p>
    <w:p w:rsidR="00D5654D" w:rsidRDefault="00D5654D" w:rsidP="00D5654D">
      <w:r w:rsidRPr="00510693">
        <w:rPr>
          <w:b/>
        </w:rPr>
        <w:t>Madre de la Pureza, Alegría nuestra</w:t>
      </w:r>
      <w:r>
        <w:t>, Deseamos que la Palabra penetre nuestra existencia, que toque nuestras realidades, que nos despierte a la verdadera alegría de la resurrección… Intercede al Padre por nosotras para que al igual que MADRE ALBERTA</w:t>
      </w:r>
      <w:r w:rsidR="00510693">
        <w:t xml:space="preserve"> cantemos con el corazón ¡Aleluya! Y seamos religiosas alegres y risueñas, que transmitan la alegría de la Pascua.</w:t>
      </w:r>
    </w:p>
    <w:p w:rsidR="00D5654D" w:rsidRDefault="00D5654D" w:rsidP="00D5654D">
      <w:pPr>
        <w:pStyle w:val="Prrafodelista"/>
        <w:numPr>
          <w:ilvl w:val="0"/>
          <w:numId w:val="1"/>
        </w:numPr>
      </w:pPr>
      <w:r w:rsidRPr="007A301B">
        <w:rPr>
          <w:b/>
          <w:color w:val="002060"/>
        </w:rPr>
        <w:t>Tercer misterio: “Exhaló su aliento… los lleno de Espíritu Santo”</w:t>
      </w:r>
    </w:p>
    <w:p w:rsidR="00D5654D" w:rsidRPr="00DB2E7B" w:rsidRDefault="00510693" w:rsidP="00510693">
      <w:pPr>
        <w:rPr>
          <w:b/>
        </w:rPr>
      </w:pPr>
      <w:r w:rsidRPr="00510693">
        <w:rPr>
          <w:b/>
        </w:rPr>
        <w:t xml:space="preserve">Madre llena de Espíritu </w:t>
      </w:r>
      <w:r>
        <w:t xml:space="preserve">Santo enséñanos a abrirnos al aliento del resucitado para acoger su  Espíritu Santo, para gritar con nuestra vida y nuestro testimonio la pascua… ayúdanos a transmitir esta alegría… ayúdanos a hacer  partícipe a los demás de este do,  pidiéndolo como Madre  Alberta: </w:t>
      </w:r>
      <w:r w:rsidRPr="00DB2E7B">
        <w:rPr>
          <w:b/>
        </w:rPr>
        <w:t>“Pido para usted a Dios la Paz del alma  y alegría del espíritu”</w:t>
      </w:r>
      <w:r w:rsidR="00DB2E7B">
        <w:rPr>
          <w:b/>
        </w:rPr>
        <w:t xml:space="preserve"> (P. 459)</w:t>
      </w:r>
    </w:p>
    <w:p w:rsidR="00D5654D" w:rsidRPr="007A301B" w:rsidRDefault="00D5654D" w:rsidP="00D5654D">
      <w:pPr>
        <w:pStyle w:val="Prrafodelista"/>
        <w:numPr>
          <w:ilvl w:val="0"/>
          <w:numId w:val="1"/>
        </w:numPr>
        <w:rPr>
          <w:b/>
          <w:color w:val="002060"/>
        </w:rPr>
      </w:pPr>
      <w:r w:rsidRPr="007A301B">
        <w:rPr>
          <w:b/>
          <w:color w:val="002060"/>
        </w:rPr>
        <w:t>Cuarto misterio: “Tomás, no seas incrédulo, sino creyente”</w:t>
      </w:r>
    </w:p>
    <w:p w:rsidR="00510693" w:rsidRDefault="00510693" w:rsidP="00510693">
      <w:r>
        <w:t>Tomás no puede aceptar el testimonio de nadie. Necesita comprobarlo personalmente: “Si no veo en sus manos la Señal de sus clavos… y no meto  la mano en su costado, no creo”. Sólo creerá en su propia experiencia.</w:t>
      </w:r>
    </w:p>
    <w:p w:rsidR="00510693" w:rsidRDefault="009B139B" w:rsidP="00510693">
      <w:r w:rsidRPr="009B139B">
        <w:rPr>
          <w:b/>
        </w:rPr>
        <w:t>Madre, mujer de Fe</w:t>
      </w:r>
      <w:r>
        <w:t>… Tampoco nosotros hemos visto el rostro de Jesús, ni hemos escuchado de manera directa sus palabras, ni hemos sentido sus abrazos</w:t>
      </w:r>
      <w:r w:rsidR="00DB2E7B">
        <w:t xml:space="preserve">, pero dentro de nosotros esta el mismo deseo de Madre Alberta: </w:t>
      </w:r>
      <w:r w:rsidR="00DB2E7B" w:rsidRPr="00DB2E7B">
        <w:rPr>
          <w:b/>
        </w:rPr>
        <w:t>“Quiero decididamente seguir a Cristo. Nunca separarme de ÉL”</w:t>
      </w:r>
      <w:r w:rsidRPr="00DB2E7B">
        <w:rPr>
          <w:b/>
        </w:rPr>
        <w:t xml:space="preserve"> </w:t>
      </w:r>
      <w:r w:rsidR="00DB2E7B" w:rsidRPr="00DB2E7B">
        <w:rPr>
          <w:b/>
        </w:rPr>
        <w:t>(EE. 1886)</w:t>
      </w:r>
      <w:r w:rsidR="00DB2E7B">
        <w:t xml:space="preserve"> </w:t>
      </w:r>
      <w:r>
        <w:t>Ayúdanos a vivir  y a recorrer nuestra fe, sin querer verificar algo… Que estas palabras llenen nuestra existencia: “No seas incrédulo, sino creyente”… Que nos mueva el deseo de tan solo experimentar la presencia del Maestro, que nos ama, quien nos atrae y nos invita a confiar.</w:t>
      </w:r>
    </w:p>
    <w:p w:rsidR="00D5654D" w:rsidRDefault="00D5654D" w:rsidP="00D5654D">
      <w:pPr>
        <w:pStyle w:val="Prrafodelista"/>
      </w:pPr>
    </w:p>
    <w:p w:rsidR="00D5654D" w:rsidRPr="007A301B" w:rsidRDefault="00D5654D" w:rsidP="00D5654D">
      <w:pPr>
        <w:pStyle w:val="Prrafodelista"/>
        <w:numPr>
          <w:ilvl w:val="0"/>
          <w:numId w:val="1"/>
        </w:numPr>
        <w:rPr>
          <w:b/>
          <w:color w:val="002060"/>
        </w:rPr>
      </w:pPr>
      <w:r w:rsidRPr="007A301B">
        <w:rPr>
          <w:b/>
          <w:color w:val="002060"/>
        </w:rPr>
        <w:t>Quinto misterio: “Porque me has visto has creído. Dichoso los que crean sin haber visto”</w:t>
      </w:r>
    </w:p>
    <w:p w:rsidR="00F07849" w:rsidRDefault="009B139B" w:rsidP="009B139B">
      <w:r>
        <w:t xml:space="preserve">Nadie en la hondura de su Fe a llegado tan lejos a confesar como Tomás: “Señor mío y Dios Mío” Nadie </w:t>
      </w:r>
      <w:r w:rsidR="00DB2E7B">
        <w:t>ha</w:t>
      </w:r>
      <w:r>
        <w:t xml:space="preserve"> confesado así a Jesús.</w:t>
      </w:r>
    </w:p>
    <w:p w:rsidR="009B139B" w:rsidRPr="007A301B" w:rsidRDefault="009B139B" w:rsidP="009B139B">
      <w:pPr>
        <w:rPr>
          <w:b/>
        </w:rPr>
      </w:pPr>
      <w:r>
        <w:t>No hemos de asustarnos al sentir que brotan en nosotras dudas e interrogantes. Las dudas, vividas de una manera sana, nos rescatan de una fe superficial que se contenta con repetir formulas, sin crecer en confianza y amor.</w:t>
      </w:r>
      <w:r w:rsidR="007A301B">
        <w:t xml:space="preserve">  Pero </w:t>
      </w:r>
      <w:r w:rsidR="007A301B" w:rsidRPr="007A301B">
        <w:rPr>
          <w:b/>
        </w:rPr>
        <w:t>si hemos de alistarnos bajo su bandera, y por difíciles que sean las luchas, por duros que sean los obstáculos, hemos de seguir con fuerza, como lo hizo MADRE Alberta, se</w:t>
      </w:r>
      <w:r w:rsidR="007A301B">
        <w:rPr>
          <w:b/>
        </w:rPr>
        <w:t>gura de tener la victoria (Cf. EE.1886)</w:t>
      </w:r>
    </w:p>
    <w:p w:rsidR="009B139B" w:rsidRDefault="009B139B" w:rsidP="009B139B">
      <w:r>
        <w:t>Madre de Jesús resucitado.</w:t>
      </w:r>
      <w:r w:rsidR="00DB2E7B">
        <w:t xml:space="preserve"> </w:t>
      </w:r>
      <w:r>
        <w:t>Dichosa tu que también creíste.</w:t>
      </w:r>
      <w:r w:rsidR="00DB2E7B">
        <w:t xml:space="preserve">  Intercede ante tu Hijo para que crezca nuestra fe y nos sintamos atraídos de ese Dios cuyo rostro podemos vislumbrar en los relatos de los Evangelios; para que su  llamada a confiar tenga en nosotras más fuerza que nuestras propias dudas</w:t>
      </w:r>
      <w:r w:rsidR="007A301B">
        <w:t>: “</w:t>
      </w:r>
      <w:r w:rsidR="00DB2E7B">
        <w:t>Dichosos los que creen sin haber visto”</w:t>
      </w:r>
    </w:p>
    <w:p w:rsidR="00F07849" w:rsidRDefault="00F07849" w:rsidP="00F07849">
      <w:pPr>
        <w:jc w:val="center"/>
      </w:pPr>
    </w:p>
    <w:sectPr w:rsidR="00F07849" w:rsidSect="00A6457B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0B4E"/>
    <w:multiLevelType w:val="hybridMultilevel"/>
    <w:tmpl w:val="1C4E1B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849"/>
    <w:rsid w:val="00510693"/>
    <w:rsid w:val="00795DEC"/>
    <w:rsid w:val="007A301B"/>
    <w:rsid w:val="009B139B"/>
    <w:rsid w:val="00A6457B"/>
    <w:rsid w:val="00D5654D"/>
    <w:rsid w:val="00DB2E7B"/>
    <w:rsid w:val="00F0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de Jesús</dc:creator>
  <cp:lastModifiedBy>Carolina de Jesús</cp:lastModifiedBy>
  <cp:revision>2</cp:revision>
  <dcterms:created xsi:type="dcterms:W3CDTF">2013-04-07T09:51:00Z</dcterms:created>
  <dcterms:modified xsi:type="dcterms:W3CDTF">2013-04-07T10:51:00Z</dcterms:modified>
</cp:coreProperties>
</file>