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36" w:rsidRDefault="00E87BA6" w:rsidP="00E87BA6">
      <w:pPr>
        <w:jc w:val="center"/>
        <w:rPr>
          <w:b/>
        </w:rPr>
      </w:pPr>
      <w:r w:rsidRPr="00427073">
        <w:rPr>
          <w:b/>
        </w:rPr>
        <w:t>Rosario del domingo XXVIII del Tiempo Ordinario</w:t>
      </w:r>
    </w:p>
    <w:p w:rsidR="008A561B" w:rsidRPr="008A561B" w:rsidRDefault="00427073" w:rsidP="008A561B">
      <w:r>
        <w:rPr>
          <w:b/>
        </w:rPr>
        <w:t xml:space="preserve">Madre </w:t>
      </w:r>
      <w:r w:rsidRPr="008A561B">
        <w:t xml:space="preserve">hoy queremos unirnos </w:t>
      </w:r>
      <w:r w:rsidR="008A561B" w:rsidRPr="008A561B">
        <w:t xml:space="preserve"> a Ti y </w:t>
      </w:r>
      <w:r w:rsidRPr="008A561B">
        <w:t>al</w:t>
      </w:r>
      <w:r w:rsidR="008A561B" w:rsidRPr="008A561B">
        <w:t xml:space="preserve"> </w:t>
      </w:r>
      <w:r w:rsidRPr="008A561B">
        <w:t xml:space="preserve">leproso del Evangelio </w:t>
      </w:r>
      <w:r w:rsidR="008A561B" w:rsidRPr="008A561B">
        <w:t>para agradecer a Dios nuestra existencia como don</w:t>
      </w:r>
      <w:r w:rsidRPr="008A561B">
        <w:t xml:space="preserve">. </w:t>
      </w:r>
      <w:r w:rsidR="008A561B" w:rsidRPr="008A561B">
        <w:t xml:space="preserve">Gracias por las personas que encontramos en el camino, queremos ponerlas bajo tu mirada porque hoy descubrimos que </w:t>
      </w:r>
      <w:r w:rsidR="008A561B">
        <w:t xml:space="preserve">son también un regalo, </w:t>
      </w:r>
      <w:r w:rsidR="008A561B" w:rsidRPr="008A561B">
        <w:t xml:space="preserve">porque en ella se nos ofrece la presencia  visible de Dios. </w:t>
      </w:r>
    </w:p>
    <w:p w:rsidR="008A561B" w:rsidRDefault="008A561B" w:rsidP="008A561B">
      <w:r w:rsidRPr="008A561B">
        <w:t>De la mano del evangelio ayúdanos a descubrir que todas las cosas que nos rodean  son signos de la gracia y bondad del creador</w:t>
      </w:r>
      <w:r>
        <w:t>.</w:t>
      </w:r>
    </w:p>
    <w:p w:rsidR="00E87BA6" w:rsidRPr="00C80C47" w:rsidRDefault="00E87BA6" w:rsidP="00C80C47">
      <w:pPr>
        <w:pStyle w:val="Prrafodelista"/>
        <w:numPr>
          <w:ilvl w:val="0"/>
          <w:numId w:val="1"/>
        </w:numPr>
        <w:rPr>
          <w:b/>
        </w:rPr>
      </w:pPr>
      <w:r w:rsidRPr="00C80C47">
        <w:rPr>
          <w:b/>
        </w:rPr>
        <w:t>Primer misterio:</w:t>
      </w:r>
      <w:r w:rsidR="00340089" w:rsidRPr="00C80C47">
        <w:rPr>
          <w:b/>
        </w:rPr>
        <w:t xml:space="preserve"> Jesús sale a nuestro  encuentro</w:t>
      </w:r>
    </w:p>
    <w:p w:rsidR="00340089" w:rsidRPr="00427073" w:rsidRDefault="00340089">
      <w:pPr>
        <w:rPr>
          <w:b/>
        </w:rPr>
      </w:pPr>
      <w:r w:rsidRPr="00427073">
        <w:rPr>
          <w:b/>
          <w:vertAlign w:val="superscript"/>
          <w:lang w:val="es-ES"/>
        </w:rPr>
        <w:t>12</w:t>
      </w:r>
      <w:r w:rsidRPr="00427073">
        <w:rPr>
          <w:b/>
          <w:lang w:val="es-ES"/>
        </w:rPr>
        <w:t xml:space="preserve">Al entrar en una aldea, vinieron a su encuentro diez leprosos, que se detuvieron a distancia </w:t>
      </w:r>
      <w:r w:rsidRPr="00427073">
        <w:rPr>
          <w:b/>
          <w:vertAlign w:val="superscript"/>
          <w:lang w:val="es-ES"/>
        </w:rPr>
        <w:t>13</w:t>
      </w:r>
      <w:r w:rsidRPr="00427073">
        <w:rPr>
          <w:b/>
          <w:lang w:val="es-ES"/>
        </w:rPr>
        <w:t>y comenzaron a gritar</w:t>
      </w:r>
      <w:r w:rsidR="00427073" w:rsidRPr="00427073">
        <w:rPr>
          <w:b/>
          <w:lang w:val="es-ES"/>
        </w:rPr>
        <w:t>: –</w:t>
      </w:r>
      <w:r w:rsidRPr="00427073">
        <w:rPr>
          <w:b/>
          <w:lang w:val="es-ES"/>
        </w:rPr>
        <w:t>Jesús, Maestro, ten piedad de nosotros.</w:t>
      </w:r>
    </w:p>
    <w:p w:rsidR="00340089" w:rsidRPr="00340089" w:rsidRDefault="00340089" w:rsidP="00340089">
      <w:r>
        <w:t>Jesús sale al encuentro de l</w:t>
      </w:r>
      <w:r w:rsidRPr="00340089">
        <w:t xml:space="preserve">os leprosos, </w:t>
      </w:r>
      <w:r>
        <w:t xml:space="preserve"> a quienes </w:t>
      </w:r>
      <w:r w:rsidRPr="00340089">
        <w:rPr>
          <w:lang w:val="es-ES"/>
        </w:rPr>
        <w:t>consideraban impuros, ta</w:t>
      </w:r>
      <w:r>
        <w:rPr>
          <w:lang w:val="es-ES"/>
        </w:rPr>
        <w:t xml:space="preserve">nto legal como religiosamente; Sale al encuentro de  quienes </w:t>
      </w:r>
      <w:r w:rsidRPr="00340089">
        <w:rPr>
          <w:lang w:val="es-ES"/>
        </w:rPr>
        <w:t xml:space="preserve"> eran expulsados de </w:t>
      </w:r>
      <w:r>
        <w:rPr>
          <w:lang w:val="es-ES"/>
        </w:rPr>
        <w:t xml:space="preserve">la comunidad civil y del culto; de quienes viven aislados </w:t>
      </w:r>
      <w:r w:rsidRPr="00340089">
        <w:rPr>
          <w:lang w:val="es-ES"/>
        </w:rPr>
        <w:t xml:space="preserve"> para no contaminar a l@s demás. </w:t>
      </w:r>
      <w:r w:rsidRPr="00340089">
        <w:t>Encontrarse con Jesús es siempre punto de partida, estímulo de esperanza.</w:t>
      </w:r>
      <w:r w:rsidRPr="00340089">
        <w:rPr>
          <w:lang w:val="es-ES"/>
        </w:rPr>
        <w:t xml:space="preserve"> </w:t>
      </w:r>
    </w:p>
    <w:p w:rsidR="00340089" w:rsidRDefault="00340089">
      <w:r w:rsidRPr="00340089">
        <w:rPr>
          <w:b/>
        </w:rPr>
        <w:t>Madre de la Pureza</w:t>
      </w:r>
      <w:r>
        <w:t xml:space="preserve">, ayúdanos a suscitar en los demás </w:t>
      </w:r>
      <w:r w:rsidRPr="00340089">
        <w:t>la confianza y la esp</w:t>
      </w:r>
      <w:r>
        <w:t>eranza que encontraban en Jesús. Que también nosotras salgamos al encuentro de los necesitados y a ejemplo de Madre Alberta labremos nuestra propia felicidad a medida que labremos la de los demás.</w:t>
      </w:r>
    </w:p>
    <w:p w:rsidR="00E87BA6" w:rsidRPr="00C80C47" w:rsidRDefault="00E87BA6" w:rsidP="00C80C47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t>Segundo misterio:</w:t>
      </w:r>
      <w:r w:rsidR="00C80C47">
        <w:t xml:space="preserve"> </w:t>
      </w:r>
      <w:r w:rsidR="00C80C47" w:rsidRPr="00C80C47">
        <w:rPr>
          <w:rFonts w:hint="eastAsia"/>
          <w:b/>
          <w:bCs/>
          <w:lang w:val="es-ES"/>
        </w:rPr>
        <w:t>Sólo con AMOR sabremos vivir serenamente la lucha</w:t>
      </w:r>
    </w:p>
    <w:p w:rsidR="00C80C47" w:rsidRDefault="00C80C47" w:rsidP="00C80C47">
      <w:pPr>
        <w:rPr>
          <w:b/>
          <w:bCs/>
          <w:lang w:val="es-ES"/>
        </w:rPr>
      </w:pPr>
      <w:r w:rsidRPr="00C80C47">
        <w:rPr>
          <w:b/>
          <w:bCs/>
          <w:vertAlign w:val="superscript"/>
          <w:lang w:val="es-ES"/>
        </w:rPr>
        <w:t>14</w:t>
      </w:r>
      <w:r w:rsidRPr="00C80C47">
        <w:rPr>
          <w:b/>
          <w:bCs/>
          <w:lang w:val="es-ES"/>
        </w:rPr>
        <w:t>Él, al verlos, les dijo:</w:t>
      </w:r>
      <w:r w:rsidR="008A561B">
        <w:rPr>
          <w:b/>
          <w:bCs/>
          <w:lang w:val="es-ES"/>
        </w:rPr>
        <w:t xml:space="preserve"> </w:t>
      </w:r>
      <w:r w:rsidRPr="00C80C47">
        <w:rPr>
          <w:b/>
          <w:bCs/>
          <w:lang w:val="es-ES"/>
        </w:rPr>
        <w:t>–Id a presentaros a los sacerdotes.</w:t>
      </w:r>
    </w:p>
    <w:p w:rsidR="00C80C47" w:rsidRDefault="00C80C47" w:rsidP="00C80C47">
      <w:r w:rsidRPr="00C80C47">
        <w:t>Dios es amor, sólo con Él podemos</w:t>
      </w:r>
      <w:r>
        <w:t xml:space="preserve"> vencer  ante nuestras luchas. Le necesitamos; n</w:t>
      </w:r>
      <w:r w:rsidRPr="00C80C47">
        <w:t>ecesitamos el milagro de unas  semillas fértiles para nuevos cultivos. Pidámosle a la Virgen pon</w:t>
      </w:r>
      <w:r>
        <w:t>ernos bajo la mirada de Cristo para que su mirada penetre y transforme nuestras pequeñas realidades,  para que su mirada nos haga salir de nosotros mismos y nos presentemos ante nuestros hermanos necesitados.</w:t>
      </w:r>
    </w:p>
    <w:p w:rsidR="00AA5393" w:rsidRDefault="00E87BA6" w:rsidP="00C80C47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t>Tercer misterio:</w:t>
      </w:r>
      <w:r w:rsidRPr="00C80C47">
        <w:rPr>
          <w:rFonts w:ascii="Arial" w:eastAsia="+mn-ea" w:hAnsi="Arial" w:cs="+mn-cs"/>
          <w:b/>
          <w:bCs/>
          <w:shadow/>
          <w:color w:val="FFFFFF"/>
          <w:kern w:val="24"/>
          <w:sz w:val="76"/>
          <w:szCs w:val="76"/>
          <w:lang w:val="es-ES" w:eastAsia="es-MX"/>
        </w:rPr>
        <w:t xml:space="preserve"> </w:t>
      </w:r>
      <w:r w:rsidR="00AA5393">
        <w:rPr>
          <w:b/>
          <w:bCs/>
          <w:lang w:val="es-ES"/>
        </w:rPr>
        <w:t xml:space="preserve">“ y mientras iban de camino quedaron limpios” </w:t>
      </w:r>
    </w:p>
    <w:p w:rsidR="00E87BA6" w:rsidRDefault="00AA5393" w:rsidP="00427073">
      <w:r w:rsidRPr="00AA5393">
        <w:t>La curación no se realiza al instante, sino mientras iban de camino</w:t>
      </w:r>
      <w:r>
        <w:t>. En nuestras vidas el camino de la transformación, es largo</w:t>
      </w:r>
      <w:r w:rsidRPr="00AA5393">
        <w:t>.</w:t>
      </w:r>
      <w:r>
        <w:t xml:space="preserve"> Hay quienes caminan por la vida con aire triste y amargo. Su mirada se fija en lo desalentador, no tienen ojos para ver que a pesar de todo, lo bueno abunda más que lo malo</w:t>
      </w:r>
      <w:r w:rsidR="00427073">
        <w:t>.  Pero también hay quienes en el camino están abiertos, miran la vida como un don, y van comprendiendo que lo recibido es muy grande;  se van dejando transformar  por la compasión de Dios. Descubren en el camino  que Dios está en el origen de su salvación, por eso vuelven agradecidos.</w:t>
      </w:r>
    </w:p>
    <w:p w:rsidR="00427073" w:rsidRPr="00AA5393" w:rsidRDefault="00427073" w:rsidP="00427073">
      <w:r>
        <w:t>Madre, únete a nuestro agradecimiento porque Dios también nos ha visitado y salvado en tu Hijo.</w:t>
      </w:r>
    </w:p>
    <w:p w:rsidR="00E87BA6" w:rsidRPr="00E87BA6" w:rsidRDefault="00E87BA6" w:rsidP="009B19D0">
      <w:pPr>
        <w:pStyle w:val="Prrafodelista"/>
        <w:numPr>
          <w:ilvl w:val="0"/>
          <w:numId w:val="1"/>
        </w:numPr>
      </w:pPr>
      <w:r>
        <w:lastRenderedPageBreak/>
        <w:t>Cuarto misterio:</w:t>
      </w:r>
      <w:r w:rsidRPr="009B19D0">
        <w:rPr>
          <w:rFonts w:ascii="Arial Unicode MS" w:eastAsia="Arial Unicode MS" w:hAnsi="Arial Unicode MS" w:cs="Arial Unicode MS" w:hint="eastAsia"/>
          <w:b/>
          <w:bCs/>
          <w:shadow/>
          <w:color w:val="FFFFFF"/>
          <w:kern w:val="24"/>
          <w:sz w:val="80"/>
          <w:szCs w:val="80"/>
          <w:lang w:val="es-ES"/>
        </w:rPr>
        <w:t xml:space="preserve"> </w:t>
      </w:r>
      <w:r w:rsidR="00C80C47" w:rsidRPr="009B19D0">
        <w:rPr>
          <w:b/>
          <w:bCs/>
          <w:lang w:val="es-ES"/>
        </w:rPr>
        <w:t>E</w:t>
      </w:r>
      <w:r w:rsidRPr="009B19D0">
        <w:rPr>
          <w:rFonts w:hint="eastAsia"/>
          <w:b/>
          <w:bCs/>
          <w:lang w:val="es-ES"/>
        </w:rPr>
        <w:t xml:space="preserve">l agradecimiento, nos hace sentir los milagros en la propia carne </w:t>
      </w:r>
    </w:p>
    <w:p w:rsidR="009B19D0" w:rsidRDefault="009B19D0">
      <w:r>
        <w:t xml:space="preserve">Para vivir de manera agradecida es necesario reconocer la vida como buena; Aceptar a Dios como don, mirar el mundo con amor y simpatía; limpiar la mirada cargada de negativismo para apreciar lo bueno, hermoso y admirable en las personas y en las cosas. </w:t>
      </w:r>
    </w:p>
    <w:p w:rsidR="00E87BA6" w:rsidRDefault="009B19D0">
      <w:r w:rsidRPr="009B19D0">
        <w:rPr>
          <w:b/>
        </w:rPr>
        <w:t>Madre de la Pureza</w:t>
      </w:r>
      <w:r>
        <w:t>,  hemos sido creadas para alabar la gloria de Dios, enséñanos a  que este pensamiento sea el sentido y la razón más profunda de nuestra existencia. Que todo nuestro vivir sea como decía madre  Alberta sepamos: “</w:t>
      </w:r>
      <w:r w:rsidRPr="009B19D0">
        <w:rPr>
          <w:b/>
        </w:rPr>
        <w:t>Todo para mayor Gloria de Dios”</w:t>
      </w:r>
    </w:p>
    <w:p w:rsidR="00E87BA6" w:rsidRPr="009B19D0" w:rsidRDefault="00E87BA6" w:rsidP="009B19D0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t>Quinto misterio:</w:t>
      </w:r>
      <w:r w:rsidRPr="009B19D0">
        <w:rPr>
          <w:rFonts w:ascii="Arial Unicode MS" w:eastAsia="Arial Unicode MS" w:hAnsi="Arial Unicode MS" w:cs="Arial Unicode MS" w:hint="eastAsia"/>
          <w:b/>
          <w:bCs/>
          <w:shadow/>
          <w:color w:val="FFFFFF"/>
          <w:kern w:val="24"/>
          <w:sz w:val="80"/>
          <w:szCs w:val="80"/>
          <w:lang w:val="es-ES"/>
        </w:rPr>
        <w:t xml:space="preserve"> </w:t>
      </w:r>
      <w:r w:rsidRPr="009B19D0">
        <w:rPr>
          <w:rFonts w:hint="eastAsia"/>
          <w:b/>
          <w:bCs/>
          <w:lang w:val="es-ES"/>
        </w:rPr>
        <w:t xml:space="preserve">La FE nos lleva al Seno de Dios </w:t>
      </w:r>
    </w:p>
    <w:p w:rsidR="00C80C47" w:rsidRPr="00C80C47" w:rsidRDefault="00C80C47" w:rsidP="00C80C47">
      <w:r w:rsidRPr="00C80C47">
        <w:rPr>
          <w:lang w:val="es-ES"/>
        </w:rPr>
        <w:t>Jesús no dice: “Yo te he salvado”.</w:t>
      </w:r>
      <w:r>
        <w:rPr>
          <w:lang w:val="es-ES"/>
        </w:rPr>
        <w:t xml:space="preserve"> </w:t>
      </w:r>
      <w:r w:rsidRPr="00C80C47">
        <w:rPr>
          <w:lang w:val="es-ES"/>
        </w:rPr>
        <w:t>La fe, que ve y agradece, hace posible la curación integral.</w:t>
      </w:r>
      <w:r w:rsidRPr="00C80C47">
        <w:rPr>
          <w:lang w:val="es-ES"/>
        </w:rPr>
        <w:br/>
        <w:t xml:space="preserve"> Las palabras de </w:t>
      </w:r>
      <w:r w:rsidR="009B19D0" w:rsidRPr="00C80C47">
        <w:rPr>
          <w:lang w:val="es-ES"/>
        </w:rPr>
        <w:t>Jesús, “</w:t>
      </w:r>
      <w:r w:rsidRPr="00C80C47">
        <w:rPr>
          <w:lang w:val="es-ES"/>
        </w:rPr>
        <w:t>levántate”, “ponte en pie”, son una invitación al seguimiento.</w:t>
      </w:r>
    </w:p>
    <w:p w:rsidR="00C80C47" w:rsidRPr="00C80C47" w:rsidRDefault="009B19D0" w:rsidP="00C80C47">
      <w:r>
        <w:rPr>
          <w:lang w:val="es-ES"/>
        </w:rPr>
        <w:t xml:space="preserve">Madre de la Pureza, enséñanos a adoptar a nuestras vidas la actitud del samaritano, a “levantarnos y andar”; a </w:t>
      </w:r>
      <w:r w:rsidR="00C80C47">
        <w:rPr>
          <w:lang w:val="es-ES"/>
        </w:rPr>
        <w:t xml:space="preserve"> </w:t>
      </w:r>
      <w:r w:rsidR="00C80C47" w:rsidRPr="00C80C47">
        <w:rPr>
          <w:lang w:val="es-ES"/>
        </w:rPr>
        <w:t xml:space="preserve">actuar de acuerdo al amor gratuito recibido, </w:t>
      </w:r>
      <w:r>
        <w:rPr>
          <w:lang w:val="es-ES"/>
        </w:rPr>
        <w:t xml:space="preserve"> a dar  gratis lo que recibimos gratis, </w:t>
      </w:r>
      <w:r w:rsidR="00C80C47" w:rsidRPr="00C80C47">
        <w:rPr>
          <w:lang w:val="es-ES"/>
        </w:rPr>
        <w:t>Com</w:t>
      </w:r>
      <w:r>
        <w:rPr>
          <w:lang w:val="es-ES"/>
        </w:rPr>
        <w:t>o Jesús</w:t>
      </w:r>
    </w:p>
    <w:p w:rsidR="00E87BA6" w:rsidRDefault="00E87BA6"/>
    <w:sectPr w:rsidR="00E87BA6" w:rsidSect="00EE0C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57DAD"/>
    <w:multiLevelType w:val="hybridMultilevel"/>
    <w:tmpl w:val="8CE821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BA6"/>
    <w:rsid w:val="00340089"/>
    <w:rsid w:val="00427073"/>
    <w:rsid w:val="00720FD4"/>
    <w:rsid w:val="008A561B"/>
    <w:rsid w:val="009B19D0"/>
    <w:rsid w:val="00A465D7"/>
    <w:rsid w:val="00AA5393"/>
    <w:rsid w:val="00C80C47"/>
    <w:rsid w:val="00E87BA6"/>
    <w:rsid w:val="00EE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3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80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1</cp:revision>
  <dcterms:created xsi:type="dcterms:W3CDTF">2013-10-13T08:34:00Z</dcterms:created>
  <dcterms:modified xsi:type="dcterms:W3CDTF">2013-10-13T10:32:00Z</dcterms:modified>
</cp:coreProperties>
</file>