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675" w:rsidRPr="008F7427" w:rsidRDefault="00140A07" w:rsidP="00140A07">
      <w:pPr>
        <w:jc w:val="center"/>
        <w:rPr>
          <w:b/>
          <w:sz w:val="28"/>
          <w:lang w:val="es-ES"/>
        </w:rPr>
      </w:pPr>
      <w:r w:rsidRPr="008F7427">
        <w:rPr>
          <w:b/>
          <w:sz w:val="28"/>
          <w:lang w:val="es-ES"/>
        </w:rPr>
        <w:t>Rosario ascensión del señor. Con Madre Alberta</w:t>
      </w:r>
    </w:p>
    <w:p w:rsidR="00140A07" w:rsidRPr="008F7427" w:rsidRDefault="008F7427">
      <w:pPr>
        <w:rPr>
          <w:sz w:val="24"/>
          <w:lang w:val="es-ES"/>
        </w:rPr>
      </w:pPr>
      <w:r w:rsidRPr="008F7427">
        <w:rPr>
          <w:color w:val="333333"/>
          <w:sz w:val="50"/>
          <w:szCs w:val="50"/>
          <w:lang w:val="es-ES"/>
        </w:rPr>
        <w:t>H</w:t>
      </w:r>
      <w:r w:rsidRPr="008F7427">
        <w:rPr>
          <w:rFonts w:ascii="Palatino Linotype" w:hAnsi="Palatino Linotype" w:cs="Segoe UI"/>
          <w:color w:val="333333"/>
          <w:lang w:val="es-ES"/>
        </w:rPr>
        <w:t xml:space="preserve">oy, </w:t>
      </w:r>
      <w:r>
        <w:rPr>
          <w:rFonts w:ascii="Palatino Linotype" w:hAnsi="Palatino Linotype" w:cs="Segoe UI"/>
          <w:color w:val="333333"/>
          <w:lang w:val="es-ES"/>
        </w:rPr>
        <w:t xml:space="preserve">con </w:t>
      </w:r>
      <w:r w:rsidRPr="008F7427">
        <w:rPr>
          <w:rFonts w:ascii="Palatino Linotype" w:hAnsi="Palatino Linotype" w:cs="Segoe UI"/>
          <w:color w:val="333333"/>
          <w:lang w:val="es-ES"/>
        </w:rPr>
        <w:t>Ascensión del Señor, recordamos nuevamente la “misión que” nos sigue confiada: «Vosotros seréis testigos de estas cosas»</w:t>
      </w:r>
      <w:r>
        <w:rPr>
          <w:rFonts w:ascii="Palatino Linotype" w:hAnsi="Palatino Linotype" w:cs="Segoe UI"/>
          <w:color w:val="333333"/>
          <w:lang w:val="es-ES"/>
        </w:rPr>
        <w:t>. Vamos a pedirle a María, nuestra Madre,  que nos enseñe a guardar las palabras del Evangelio en el corazón, como lo hacia ella.</w:t>
      </w:r>
    </w:p>
    <w:p w:rsidR="00140A07" w:rsidRPr="00140A07" w:rsidRDefault="00140A07" w:rsidP="00140A07">
      <w:pPr>
        <w:pStyle w:val="Prrafodelista"/>
        <w:numPr>
          <w:ilvl w:val="0"/>
          <w:numId w:val="1"/>
        </w:numPr>
        <w:rPr>
          <w:b/>
          <w:sz w:val="24"/>
          <w:lang w:val="es-ES"/>
        </w:rPr>
      </w:pPr>
      <w:r w:rsidRPr="00140A07">
        <w:rPr>
          <w:b/>
          <w:sz w:val="24"/>
          <w:lang w:val="es-ES"/>
        </w:rPr>
        <w:t>Primer misterio. La resurrección de Jesús</w:t>
      </w:r>
    </w:p>
    <w:p w:rsidR="00140A07" w:rsidRPr="00D61E12" w:rsidRDefault="008F7427" w:rsidP="005E3433">
      <w:pPr>
        <w:rPr>
          <w:b/>
          <w:color w:val="17365D" w:themeColor="text2" w:themeShade="BF"/>
          <w:sz w:val="24"/>
          <w:szCs w:val="24"/>
          <w:lang w:val="es-ES"/>
        </w:rPr>
      </w:pPr>
      <w:r w:rsidRPr="005E3433">
        <w:rPr>
          <w:color w:val="333333"/>
          <w:sz w:val="24"/>
          <w:szCs w:val="24"/>
          <w:lang w:val="es-ES"/>
        </w:rPr>
        <w:t>«No temáis»,  «no tiemble vuestro corazón»  «Vosotros</w:t>
      </w:r>
      <w:r w:rsidR="00140A07" w:rsidRPr="005E3433">
        <w:rPr>
          <w:color w:val="333333"/>
          <w:sz w:val="24"/>
          <w:szCs w:val="24"/>
          <w:lang w:val="es-ES"/>
        </w:rPr>
        <w:t xml:space="preserve"> seréis testigos de estas cosas»</w:t>
      </w:r>
      <w:r w:rsidR="005A6AD8" w:rsidRPr="005E3433">
        <w:rPr>
          <w:color w:val="333333"/>
          <w:sz w:val="24"/>
          <w:szCs w:val="24"/>
          <w:lang w:val="es-ES"/>
        </w:rPr>
        <w:t xml:space="preserve">  Fueron las palabras que también Alberta guardo en su corazón, al  sentir   la presencia viva de Jesús. Supo convertir en resurrección todo cuanto tocaban sus manos… Supo levantar corazones caídos y reavivar débiles esperanzas diciendo: </w:t>
      </w:r>
      <w:r w:rsidR="005A6AD8" w:rsidRPr="00D61E12">
        <w:rPr>
          <w:b/>
          <w:color w:val="17365D" w:themeColor="text2" w:themeShade="BF"/>
          <w:sz w:val="24"/>
          <w:szCs w:val="24"/>
          <w:lang w:val="es-ES"/>
        </w:rPr>
        <w:t>“Con interés le ruego que se anime y alegre” (C. 204)</w:t>
      </w:r>
    </w:p>
    <w:p w:rsidR="00140A07" w:rsidRPr="005E3433" w:rsidRDefault="005E3433" w:rsidP="005E3433">
      <w:pPr>
        <w:rPr>
          <w:color w:val="333333"/>
          <w:sz w:val="24"/>
          <w:szCs w:val="24"/>
          <w:lang w:val="es-ES"/>
        </w:rPr>
      </w:pPr>
      <w:r w:rsidRPr="005E3433">
        <w:rPr>
          <w:color w:val="333333"/>
          <w:sz w:val="24"/>
          <w:szCs w:val="24"/>
          <w:lang w:val="es-ES"/>
        </w:rPr>
        <w:t>Pidámosle a la Virgen este mismo espíritu de resurrección, de testimonio, de custodiar las palabras de Jesús levantando corazones, porque Jesús está vivo, ha resucitado.</w:t>
      </w:r>
    </w:p>
    <w:p w:rsidR="005E3433" w:rsidRPr="00140A07" w:rsidRDefault="005E3433" w:rsidP="00140A07">
      <w:pPr>
        <w:pStyle w:val="Prrafodelista"/>
        <w:ind w:left="1080" w:firstLine="0"/>
        <w:rPr>
          <w:sz w:val="24"/>
          <w:lang w:val="es-ES"/>
        </w:rPr>
      </w:pPr>
    </w:p>
    <w:p w:rsidR="005E3433" w:rsidRDefault="00140A07" w:rsidP="005E3433">
      <w:pPr>
        <w:pStyle w:val="Prrafodelista"/>
        <w:numPr>
          <w:ilvl w:val="0"/>
          <w:numId w:val="1"/>
        </w:numPr>
        <w:rPr>
          <w:b/>
          <w:sz w:val="24"/>
          <w:lang w:val="es-ES"/>
        </w:rPr>
      </w:pPr>
      <w:r w:rsidRPr="00140A07">
        <w:rPr>
          <w:b/>
          <w:sz w:val="24"/>
          <w:lang w:val="es-ES"/>
        </w:rPr>
        <w:t>Segundo misterio: La ascensión del Señor a los cielos</w:t>
      </w:r>
    </w:p>
    <w:p w:rsidR="00140A07" w:rsidRPr="00D61E12" w:rsidRDefault="005E3433" w:rsidP="005E3433">
      <w:pPr>
        <w:rPr>
          <w:b/>
          <w:color w:val="333333"/>
          <w:sz w:val="24"/>
          <w:szCs w:val="24"/>
          <w:lang w:val="es-ES"/>
        </w:rPr>
      </w:pPr>
      <w:r w:rsidRPr="00D61E12">
        <w:rPr>
          <w:b/>
          <w:sz w:val="24"/>
          <w:lang w:val="es-ES"/>
        </w:rPr>
        <w:t xml:space="preserve"> </w:t>
      </w:r>
      <w:r w:rsidR="00140A07" w:rsidRPr="00D61E12">
        <w:rPr>
          <w:b/>
          <w:color w:val="333333"/>
          <w:sz w:val="24"/>
          <w:szCs w:val="24"/>
          <w:lang w:val="es-ES"/>
        </w:rPr>
        <w:t xml:space="preserve">«Recibiréis la fuerza del Espíritu Santo (...) y seréis mis testigos» </w:t>
      </w:r>
    </w:p>
    <w:p w:rsidR="00140A07" w:rsidRPr="00D61E12" w:rsidRDefault="005E3433" w:rsidP="005E3433">
      <w:pPr>
        <w:rPr>
          <w:b/>
          <w:color w:val="17365D" w:themeColor="text2" w:themeShade="BF"/>
          <w:sz w:val="24"/>
          <w:szCs w:val="24"/>
          <w:lang w:val="es-ES"/>
        </w:rPr>
      </w:pPr>
      <w:r w:rsidRPr="005E3433">
        <w:rPr>
          <w:color w:val="333333"/>
          <w:sz w:val="24"/>
          <w:szCs w:val="24"/>
          <w:lang w:val="es-ES"/>
        </w:rPr>
        <w:t>Jesús asciende al cielo, y llena nuestro corazón de paz, no nos deja solos, nos promete Espíritu Santo. Madre Alberta</w:t>
      </w:r>
      <w:r w:rsidR="00D61E12">
        <w:rPr>
          <w:color w:val="333333"/>
          <w:sz w:val="24"/>
          <w:szCs w:val="24"/>
          <w:lang w:val="es-ES"/>
        </w:rPr>
        <w:t xml:space="preserve"> recibe y </w:t>
      </w:r>
      <w:r w:rsidRPr="005E3433">
        <w:rPr>
          <w:color w:val="333333"/>
          <w:sz w:val="24"/>
          <w:szCs w:val="24"/>
          <w:lang w:val="es-ES"/>
        </w:rPr>
        <w:t xml:space="preserve"> siembra a su alrededor esta paz que ha experimentado, con su saber estar… Más que las palabras, su sola presencia transmitía esa paz de Jesús… Leemos en sus escritos </w:t>
      </w:r>
      <w:r w:rsidRPr="00D61E12">
        <w:rPr>
          <w:b/>
          <w:color w:val="17365D" w:themeColor="text2" w:themeShade="BF"/>
          <w:sz w:val="24"/>
          <w:szCs w:val="24"/>
          <w:lang w:val="es-ES"/>
        </w:rPr>
        <w:t>“Pido para usted la paz y la alegría del Espíritu” (C. 214)</w:t>
      </w:r>
    </w:p>
    <w:p w:rsidR="005E3433" w:rsidRPr="005E3433" w:rsidRDefault="005E3433" w:rsidP="005E3433">
      <w:pPr>
        <w:rPr>
          <w:color w:val="333333"/>
          <w:sz w:val="24"/>
          <w:szCs w:val="24"/>
          <w:lang w:val="es-ES"/>
        </w:rPr>
      </w:pPr>
      <w:r w:rsidRPr="005E3433">
        <w:rPr>
          <w:color w:val="333333"/>
          <w:sz w:val="24"/>
          <w:szCs w:val="24"/>
          <w:lang w:val="es-ES"/>
        </w:rPr>
        <w:t>Pidámosle a la virgen llenarnos de esta paz, para que también nosotros la llevemos a nuestro alrededor, y digamos al mundo con nuestras vidas que no estamos solos… Él está con nosotros y entre nosotros.</w:t>
      </w:r>
    </w:p>
    <w:p w:rsidR="005E3433" w:rsidRPr="00140A07" w:rsidRDefault="005E3433" w:rsidP="00140A07">
      <w:pPr>
        <w:pStyle w:val="Prrafodelista"/>
        <w:ind w:left="1080" w:firstLine="0"/>
        <w:rPr>
          <w:sz w:val="24"/>
          <w:lang w:val="es-ES"/>
        </w:rPr>
      </w:pPr>
    </w:p>
    <w:p w:rsidR="00140A07" w:rsidRPr="00140A07" w:rsidRDefault="00140A07" w:rsidP="00140A07">
      <w:pPr>
        <w:pStyle w:val="Prrafodelista"/>
        <w:numPr>
          <w:ilvl w:val="0"/>
          <w:numId w:val="1"/>
        </w:numPr>
        <w:rPr>
          <w:b/>
          <w:sz w:val="24"/>
          <w:lang w:val="es-ES"/>
        </w:rPr>
      </w:pPr>
      <w:r w:rsidRPr="00140A07">
        <w:rPr>
          <w:b/>
          <w:sz w:val="24"/>
          <w:lang w:val="es-ES"/>
        </w:rPr>
        <w:t>Tercer Misterio. La venida del Espíritu Santo sobre los discípulos y la Virgen María</w:t>
      </w:r>
    </w:p>
    <w:p w:rsidR="00140A07" w:rsidRDefault="005E3433" w:rsidP="005E3433">
      <w:pPr>
        <w:rPr>
          <w:color w:val="333333"/>
          <w:sz w:val="24"/>
          <w:szCs w:val="24"/>
          <w:lang w:val="es-ES"/>
        </w:rPr>
      </w:pPr>
      <w:r w:rsidRPr="005E3433">
        <w:rPr>
          <w:color w:val="333333"/>
          <w:sz w:val="24"/>
          <w:szCs w:val="24"/>
          <w:lang w:val="es-ES"/>
        </w:rPr>
        <w:t>«Permaneced en la ciudad hasta que seáis revestidos de poder desde lo alto»</w:t>
      </w:r>
    </w:p>
    <w:p w:rsidR="00F3099F" w:rsidRPr="00D61E12" w:rsidRDefault="005E3433" w:rsidP="005E3433">
      <w:pPr>
        <w:rPr>
          <w:b/>
          <w:color w:val="17365D" w:themeColor="text2" w:themeShade="BF"/>
          <w:sz w:val="24"/>
          <w:szCs w:val="24"/>
          <w:lang w:val="es-ES"/>
        </w:rPr>
      </w:pPr>
      <w:r>
        <w:rPr>
          <w:color w:val="333333"/>
          <w:sz w:val="24"/>
          <w:szCs w:val="24"/>
          <w:lang w:val="es-ES"/>
        </w:rPr>
        <w:t>¿Y por qué no contemplar a Madre Alberta</w:t>
      </w:r>
      <w:r w:rsidR="00F3099F">
        <w:rPr>
          <w:color w:val="333333"/>
          <w:sz w:val="24"/>
          <w:szCs w:val="24"/>
          <w:lang w:val="es-ES"/>
        </w:rPr>
        <w:t xml:space="preserve"> en el cenáculo de Pentecostés? Permaneciendo, Guardando las palabras de Jesús, su maestro que le decía: “Vuestra tristeza se convertirá en gozo” “Volveré a vosotros y vuestro corazón se alegará”…  La Madre puso su mirada en lo alto, sus ojos en el cielo, su corazón en Dios, pues todo lo dirigía a ÉL… Ese fue su “pentecostés</w:t>
      </w:r>
      <w:r w:rsidR="008B6899">
        <w:rPr>
          <w:color w:val="333333"/>
          <w:sz w:val="24"/>
          <w:szCs w:val="24"/>
          <w:lang w:val="es-ES"/>
        </w:rPr>
        <w:t>”:</w:t>
      </w:r>
      <w:r w:rsidR="00F3099F">
        <w:rPr>
          <w:color w:val="333333"/>
          <w:sz w:val="24"/>
          <w:szCs w:val="24"/>
          <w:lang w:val="es-ES"/>
        </w:rPr>
        <w:t xml:space="preserve"> Un permaneced, un esperar todo de la mano de la providencia…  un dirigir su vida al cielo</w:t>
      </w:r>
      <w:r w:rsidR="008B6899">
        <w:rPr>
          <w:color w:val="333333"/>
          <w:sz w:val="24"/>
          <w:szCs w:val="24"/>
          <w:lang w:val="es-ES"/>
        </w:rPr>
        <w:t>: “</w:t>
      </w:r>
      <w:r w:rsidR="00F3099F" w:rsidRPr="00D61E12">
        <w:rPr>
          <w:b/>
          <w:color w:val="17365D" w:themeColor="text2" w:themeShade="BF"/>
          <w:sz w:val="24"/>
          <w:szCs w:val="24"/>
          <w:lang w:val="es-ES"/>
        </w:rPr>
        <w:t>Nací para el cielo y a él dirigiré y todas mis aspiraciones” (P.1)</w:t>
      </w:r>
    </w:p>
    <w:p w:rsidR="005E3433" w:rsidRPr="005E3433" w:rsidRDefault="005E3433" w:rsidP="005E3433">
      <w:pPr>
        <w:rPr>
          <w:color w:val="333333"/>
          <w:sz w:val="24"/>
          <w:szCs w:val="24"/>
          <w:lang w:val="es-ES"/>
        </w:rPr>
      </w:pPr>
    </w:p>
    <w:p w:rsidR="00140A07" w:rsidRDefault="00140A07" w:rsidP="00F3099F">
      <w:pPr>
        <w:pStyle w:val="Prrafodelista"/>
        <w:numPr>
          <w:ilvl w:val="0"/>
          <w:numId w:val="1"/>
        </w:numPr>
        <w:rPr>
          <w:sz w:val="24"/>
          <w:lang w:val="es-ES"/>
        </w:rPr>
      </w:pPr>
      <w:r w:rsidRPr="00140A07">
        <w:rPr>
          <w:b/>
          <w:sz w:val="24"/>
          <w:lang w:val="es-ES"/>
        </w:rPr>
        <w:t xml:space="preserve">Cuarto misterio. </w:t>
      </w:r>
      <w:r w:rsidRPr="00140A07">
        <w:rPr>
          <w:sz w:val="24"/>
          <w:lang w:val="es-ES"/>
        </w:rPr>
        <w:t>«Los sacó hasta cerca de Betania y, alzando sus manos, los bendijo. Y sucedió que, mientras los bendecía, se separó de ellos y fue llevado al cielo»</w:t>
      </w:r>
    </w:p>
    <w:p w:rsidR="00F3099F" w:rsidRPr="00F3099F" w:rsidRDefault="00F3099F" w:rsidP="00F3099F">
      <w:pPr>
        <w:rPr>
          <w:color w:val="333333"/>
          <w:sz w:val="24"/>
          <w:szCs w:val="24"/>
          <w:lang w:val="es-ES"/>
        </w:rPr>
      </w:pPr>
      <w:r w:rsidRPr="00F3099F">
        <w:rPr>
          <w:color w:val="333333"/>
          <w:sz w:val="24"/>
          <w:szCs w:val="24"/>
          <w:lang w:val="es-ES"/>
        </w:rPr>
        <w:t>El último gesto de Jesús es bendecir</w:t>
      </w:r>
      <w:r w:rsidR="00721DDF">
        <w:rPr>
          <w:color w:val="333333"/>
          <w:sz w:val="24"/>
          <w:szCs w:val="24"/>
          <w:lang w:val="es-ES"/>
        </w:rPr>
        <w:t>; que es: “</w:t>
      </w:r>
      <w:r w:rsidRPr="00F3099F">
        <w:rPr>
          <w:color w:val="333333"/>
          <w:sz w:val="24"/>
          <w:szCs w:val="24"/>
          <w:lang w:val="es-ES"/>
        </w:rPr>
        <w:t>decir bien</w:t>
      </w:r>
      <w:r w:rsidR="00721DDF">
        <w:rPr>
          <w:color w:val="333333"/>
          <w:sz w:val="24"/>
          <w:szCs w:val="24"/>
          <w:lang w:val="es-ES"/>
        </w:rPr>
        <w:t>”</w:t>
      </w:r>
      <w:r w:rsidRPr="00F3099F">
        <w:rPr>
          <w:color w:val="333333"/>
          <w:sz w:val="24"/>
          <w:szCs w:val="24"/>
          <w:lang w:val="es-ES"/>
        </w:rPr>
        <w:t xml:space="preserve">, </w:t>
      </w:r>
      <w:r w:rsidR="00721DDF">
        <w:rPr>
          <w:color w:val="333333"/>
          <w:sz w:val="24"/>
          <w:szCs w:val="24"/>
          <w:lang w:val="es-ES"/>
        </w:rPr>
        <w:t>“</w:t>
      </w:r>
      <w:r w:rsidRPr="00F3099F">
        <w:rPr>
          <w:color w:val="333333"/>
          <w:sz w:val="24"/>
          <w:szCs w:val="24"/>
          <w:lang w:val="es-ES"/>
        </w:rPr>
        <w:t>desear bien</w:t>
      </w:r>
      <w:r w:rsidR="00721DDF">
        <w:rPr>
          <w:color w:val="333333"/>
          <w:sz w:val="24"/>
          <w:szCs w:val="24"/>
          <w:lang w:val="es-ES"/>
        </w:rPr>
        <w:t xml:space="preserve">”, “hacer bien”. </w:t>
      </w:r>
      <w:r w:rsidRPr="00F3099F">
        <w:rPr>
          <w:color w:val="333333"/>
          <w:sz w:val="24"/>
          <w:szCs w:val="24"/>
          <w:lang w:val="es-ES"/>
        </w:rPr>
        <w:t>Si nos acercamos a la vida y a la obra de Alberta</w:t>
      </w:r>
      <w:r w:rsidR="00721DDF">
        <w:rPr>
          <w:color w:val="333333"/>
          <w:sz w:val="24"/>
          <w:szCs w:val="24"/>
          <w:lang w:val="es-ES"/>
        </w:rPr>
        <w:t>, descubrimos que ella era fuente de bendición… con las niñas, con las hermanas, con las enfermas, con el prelado, con la Iglesia misma… Sus manos bendecían con compañía, con compasión, con perdón, con cariño de madre, con atención, con preocupación por el otro…</w:t>
      </w:r>
      <w:r w:rsidR="00D61E12">
        <w:rPr>
          <w:color w:val="333333"/>
          <w:sz w:val="24"/>
          <w:szCs w:val="24"/>
          <w:lang w:val="es-ES"/>
        </w:rPr>
        <w:t xml:space="preserve"> </w:t>
      </w:r>
      <w:r w:rsidR="00D61E12" w:rsidRPr="00D61E12">
        <w:rPr>
          <w:b/>
          <w:color w:val="17365D" w:themeColor="text2" w:themeShade="BF"/>
          <w:sz w:val="24"/>
          <w:szCs w:val="24"/>
          <w:lang w:val="es-ES"/>
        </w:rPr>
        <w:t xml:space="preserve">“Las bendice y abraza su madre” (C. 138), “A usted y a todas quiere entrañablemente y bendice su madre” (c. 118); Envía a todas el más tierno abrazo y la bendición su madre” (C. 128) </w:t>
      </w:r>
      <w:r w:rsidR="00D61E12">
        <w:rPr>
          <w:color w:val="333333"/>
          <w:sz w:val="24"/>
          <w:szCs w:val="24"/>
          <w:lang w:val="es-ES"/>
        </w:rPr>
        <w:t xml:space="preserve"> Una bendición que no </w:t>
      </w:r>
      <w:r w:rsidR="008B6899">
        <w:rPr>
          <w:color w:val="333333"/>
          <w:sz w:val="24"/>
          <w:szCs w:val="24"/>
          <w:lang w:val="es-ES"/>
        </w:rPr>
        <w:t xml:space="preserve">se </w:t>
      </w:r>
      <w:r w:rsidR="00D61E12">
        <w:rPr>
          <w:color w:val="333333"/>
          <w:sz w:val="24"/>
          <w:szCs w:val="24"/>
          <w:lang w:val="es-ES"/>
        </w:rPr>
        <w:t xml:space="preserve"> queda en </w:t>
      </w:r>
      <w:r w:rsidR="008B6899">
        <w:rPr>
          <w:color w:val="333333"/>
          <w:sz w:val="24"/>
          <w:szCs w:val="24"/>
          <w:lang w:val="es-ES"/>
        </w:rPr>
        <w:t>sí</w:t>
      </w:r>
      <w:r w:rsidR="00D61E12">
        <w:rPr>
          <w:color w:val="333333"/>
          <w:sz w:val="24"/>
          <w:szCs w:val="24"/>
          <w:lang w:val="es-ES"/>
        </w:rPr>
        <w:t xml:space="preserve"> misma, se hace donación</w:t>
      </w:r>
      <w:r w:rsidR="008B6899">
        <w:rPr>
          <w:color w:val="333333"/>
          <w:sz w:val="24"/>
          <w:szCs w:val="24"/>
          <w:lang w:val="es-ES"/>
        </w:rPr>
        <w:t>.</w:t>
      </w:r>
    </w:p>
    <w:p w:rsidR="00F3099F" w:rsidRPr="00F3099F" w:rsidRDefault="00F3099F" w:rsidP="00F3099F">
      <w:pPr>
        <w:rPr>
          <w:color w:val="333333"/>
          <w:sz w:val="24"/>
          <w:szCs w:val="24"/>
          <w:lang w:val="es-ES"/>
        </w:rPr>
      </w:pPr>
    </w:p>
    <w:p w:rsidR="00140A07" w:rsidRDefault="00140A07" w:rsidP="00140A07">
      <w:pPr>
        <w:pStyle w:val="Prrafodelista"/>
        <w:numPr>
          <w:ilvl w:val="0"/>
          <w:numId w:val="1"/>
        </w:numPr>
        <w:rPr>
          <w:sz w:val="24"/>
          <w:lang w:val="es-ES"/>
        </w:rPr>
      </w:pPr>
      <w:r w:rsidRPr="00140A07">
        <w:rPr>
          <w:b/>
          <w:sz w:val="24"/>
          <w:lang w:val="es-ES"/>
        </w:rPr>
        <w:lastRenderedPageBreak/>
        <w:t xml:space="preserve">Quinto misterio: </w:t>
      </w:r>
      <w:r w:rsidRPr="00140A07">
        <w:rPr>
          <w:sz w:val="24"/>
          <w:lang w:val="es-ES"/>
        </w:rPr>
        <w:t>« Ellos, después de postrarse ante Él, se volvieron a Jerusalén con gran gozo, y estaban siempre en el Templo bendiciendo a Dios»</w:t>
      </w:r>
    </w:p>
    <w:p w:rsidR="00721DDF" w:rsidRDefault="00721DDF" w:rsidP="00721DDF">
      <w:pPr>
        <w:rPr>
          <w:color w:val="333333"/>
          <w:sz w:val="24"/>
          <w:szCs w:val="24"/>
          <w:lang w:val="es-ES"/>
        </w:rPr>
      </w:pPr>
      <w:r w:rsidRPr="00721DDF">
        <w:rPr>
          <w:color w:val="333333"/>
          <w:sz w:val="24"/>
          <w:szCs w:val="24"/>
          <w:lang w:val="es-ES"/>
        </w:rPr>
        <w:t>En este último misterio le vamos a pedir a la Virgen permanecer en este templo</w:t>
      </w:r>
      <w:r>
        <w:rPr>
          <w:color w:val="333333"/>
          <w:sz w:val="24"/>
          <w:szCs w:val="24"/>
          <w:lang w:val="es-ES"/>
        </w:rPr>
        <w:t>,</w:t>
      </w:r>
      <w:r w:rsidRPr="00721DDF">
        <w:rPr>
          <w:color w:val="333333"/>
          <w:sz w:val="24"/>
          <w:szCs w:val="24"/>
          <w:lang w:val="es-ES"/>
        </w:rPr>
        <w:t xml:space="preserve"> bendiciendo a Dios</w:t>
      </w:r>
      <w:r>
        <w:rPr>
          <w:color w:val="333333"/>
          <w:sz w:val="24"/>
          <w:szCs w:val="24"/>
          <w:lang w:val="es-ES"/>
        </w:rPr>
        <w:t xml:space="preserve">, con </w:t>
      </w:r>
      <w:r w:rsidR="00D61E12">
        <w:rPr>
          <w:color w:val="333333"/>
          <w:sz w:val="24"/>
          <w:szCs w:val="24"/>
          <w:lang w:val="es-ES"/>
        </w:rPr>
        <w:t xml:space="preserve">los </w:t>
      </w:r>
      <w:r>
        <w:rPr>
          <w:color w:val="333333"/>
          <w:sz w:val="24"/>
          <w:szCs w:val="24"/>
          <w:lang w:val="es-ES"/>
        </w:rPr>
        <w:t>discípulos, con Madre Alberta… viviendo la resurrección…</w:t>
      </w:r>
    </w:p>
    <w:p w:rsidR="00721DDF" w:rsidRPr="00D61E12" w:rsidRDefault="00721DDF" w:rsidP="00D61E12">
      <w:pPr>
        <w:pStyle w:val="Prrafodelista"/>
        <w:numPr>
          <w:ilvl w:val="0"/>
          <w:numId w:val="2"/>
        </w:numPr>
        <w:rPr>
          <w:color w:val="333333"/>
          <w:sz w:val="24"/>
          <w:szCs w:val="24"/>
          <w:lang w:val="es-ES"/>
        </w:rPr>
      </w:pPr>
      <w:r w:rsidRPr="00D61E12">
        <w:rPr>
          <w:color w:val="333333"/>
          <w:sz w:val="24"/>
          <w:szCs w:val="24"/>
          <w:lang w:val="es-ES"/>
        </w:rPr>
        <w:t>Que los enfermos se sientan acompañados…</w:t>
      </w:r>
    </w:p>
    <w:p w:rsidR="00721DDF" w:rsidRPr="00D61E12" w:rsidRDefault="00721DDF" w:rsidP="00D61E12">
      <w:pPr>
        <w:pStyle w:val="Prrafodelista"/>
        <w:numPr>
          <w:ilvl w:val="0"/>
          <w:numId w:val="2"/>
        </w:numPr>
        <w:rPr>
          <w:color w:val="333333"/>
          <w:sz w:val="24"/>
          <w:szCs w:val="24"/>
          <w:lang w:val="es-ES"/>
        </w:rPr>
      </w:pPr>
      <w:r w:rsidRPr="00D61E12">
        <w:rPr>
          <w:color w:val="333333"/>
          <w:sz w:val="24"/>
          <w:szCs w:val="24"/>
          <w:lang w:val="es-ES"/>
        </w:rPr>
        <w:t>Que los problemas se transformen en retos…</w:t>
      </w:r>
    </w:p>
    <w:p w:rsidR="00721DDF" w:rsidRPr="00D61E12" w:rsidRDefault="00721DDF" w:rsidP="00D61E12">
      <w:pPr>
        <w:pStyle w:val="Prrafodelista"/>
        <w:numPr>
          <w:ilvl w:val="0"/>
          <w:numId w:val="2"/>
        </w:numPr>
        <w:rPr>
          <w:color w:val="333333"/>
          <w:sz w:val="24"/>
          <w:szCs w:val="24"/>
          <w:lang w:val="es-ES"/>
        </w:rPr>
      </w:pPr>
      <w:r w:rsidRPr="00D61E12">
        <w:rPr>
          <w:color w:val="333333"/>
          <w:sz w:val="24"/>
          <w:szCs w:val="24"/>
          <w:lang w:val="es-ES"/>
        </w:rPr>
        <w:t>Los cansancios sean suavizados…</w:t>
      </w:r>
    </w:p>
    <w:p w:rsidR="00721DDF" w:rsidRPr="00D61E12" w:rsidRDefault="00721DDF" w:rsidP="00D61E12">
      <w:pPr>
        <w:pStyle w:val="Prrafodelista"/>
        <w:numPr>
          <w:ilvl w:val="0"/>
          <w:numId w:val="2"/>
        </w:numPr>
        <w:rPr>
          <w:color w:val="333333"/>
          <w:sz w:val="24"/>
          <w:szCs w:val="24"/>
          <w:lang w:val="es-ES"/>
        </w:rPr>
      </w:pPr>
      <w:r w:rsidRPr="00D61E12">
        <w:rPr>
          <w:color w:val="333333"/>
          <w:sz w:val="24"/>
          <w:szCs w:val="24"/>
          <w:lang w:val="es-ES"/>
        </w:rPr>
        <w:t>Los desalientos cobren esperanza…</w:t>
      </w:r>
    </w:p>
    <w:p w:rsidR="00721DDF" w:rsidRPr="00D61E12" w:rsidRDefault="00721DDF" w:rsidP="00D61E12">
      <w:pPr>
        <w:pStyle w:val="Prrafodelista"/>
        <w:numPr>
          <w:ilvl w:val="0"/>
          <w:numId w:val="2"/>
        </w:numPr>
        <w:rPr>
          <w:color w:val="333333"/>
          <w:sz w:val="24"/>
          <w:szCs w:val="24"/>
          <w:lang w:val="es-ES"/>
        </w:rPr>
      </w:pPr>
      <w:r w:rsidRPr="00D61E12">
        <w:rPr>
          <w:color w:val="333333"/>
          <w:sz w:val="24"/>
          <w:szCs w:val="24"/>
          <w:lang w:val="es-ES"/>
        </w:rPr>
        <w:t>Que  nuestras muertes, resuciten…</w:t>
      </w:r>
    </w:p>
    <w:p w:rsidR="00D61E12" w:rsidRDefault="00D61E12" w:rsidP="00D61E12">
      <w:pPr>
        <w:pStyle w:val="Prrafodelista"/>
        <w:ind w:left="1080" w:firstLine="0"/>
        <w:rPr>
          <w:color w:val="333333"/>
          <w:sz w:val="24"/>
          <w:szCs w:val="24"/>
          <w:lang w:val="es-ES"/>
        </w:rPr>
      </w:pPr>
    </w:p>
    <w:p w:rsidR="00721DDF" w:rsidRPr="00D61E12" w:rsidRDefault="00D61E12" w:rsidP="00D61E12">
      <w:pPr>
        <w:rPr>
          <w:color w:val="333333"/>
          <w:sz w:val="24"/>
          <w:szCs w:val="24"/>
          <w:lang w:val="es-ES"/>
        </w:rPr>
      </w:pPr>
      <w:r>
        <w:rPr>
          <w:color w:val="333333"/>
          <w:sz w:val="24"/>
          <w:szCs w:val="24"/>
          <w:lang w:val="es-ES"/>
        </w:rPr>
        <w:t xml:space="preserve"> Y </w:t>
      </w:r>
      <w:r w:rsidRPr="00D61E12">
        <w:rPr>
          <w:color w:val="333333"/>
          <w:sz w:val="24"/>
          <w:szCs w:val="24"/>
          <w:lang w:val="es-ES"/>
        </w:rPr>
        <w:t>nuestra esperanza se convierta en perseverancia, en un eterno</w:t>
      </w:r>
      <w:r>
        <w:rPr>
          <w:color w:val="333333"/>
          <w:sz w:val="24"/>
          <w:szCs w:val="24"/>
          <w:lang w:val="es-ES"/>
        </w:rPr>
        <w:t xml:space="preserve"> </w:t>
      </w:r>
      <w:r w:rsidRPr="00D61E12">
        <w:rPr>
          <w:color w:val="333333"/>
          <w:sz w:val="24"/>
          <w:szCs w:val="24"/>
          <w:lang w:val="es-ES"/>
        </w:rPr>
        <w:t>pentecostés…fiándonos siempre de las palabras de Jesús</w:t>
      </w:r>
      <w:r>
        <w:rPr>
          <w:color w:val="333333"/>
          <w:sz w:val="24"/>
          <w:szCs w:val="24"/>
          <w:lang w:val="es-ES"/>
        </w:rPr>
        <w:t xml:space="preserve">. No desoigamos  a madre Alberta: </w:t>
      </w:r>
      <w:r w:rsidRPr="00D61E12">
        <w:rPr>
          <w:b/>
          <w:color w:val="17365D" w:themeColor="text2" w:themeShade="BF"/>
          <w:sz w:val="24"/>
          <w:szCs w:val="24"/>
          <w:lang w:val="es-ES"/>
        </w:rPr>
        <w:t>“Bendigamos a Dios… ofrezcámoselo todo” (C. 94)</w:t>
      </w:r>
    </w:p>
    <w:sectPr w:rsidR="00721DDF" w:rsidRPr="00D61E12" w:rsidSect="00D61E12">
      <w:pgSz w:w="11906" w:h="16838"/>
      <w:pgMar w:top="993" w:right="1701"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00022FF" w:usb1="C000205B" w:usb2="0000000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C673A"/>
    <w:multiLevelType w:val="hybridMultilevel"/>
    <w:tmpl w:val="E8941912"/>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nsid w:val="5C1E3AA4"/>
    <w:multiLevelType w:val="hybridMultilevel"/>
    <w:tmpl w:val="DAB00D1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40A07"/>
    <w:rsid w:val="00140A07"/>
    <w:rsid w:val="002C6293"/>
    <w:rsid w:val="003F5675"/>
    <w:rsid w:val="005A6AD8"/>
    <w:rsid w:val="005E3433"/>
    <w:rsid w:val="00721DDF"/>
    <w:rsid w:val="008B6899"/>
    <w:rsid w:val="008F7427"/>
    <w:rsid w:val="00C01247"/>
    <w:rsid w:val="00D61E12"/>
    <w:rsid w:val="00F3099F"/>
    <w:rsid w:val="00FB650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293"/>
  </w:style>
  <w:style w:type="paragraph" w:styleId="Ttulo1">
    <w:name w:val="heading 1"/>
    <w:basedOn w:val="Normal"/>
    <w:next w:val="Normal"/>
    <w:link w:val="Ttulo1Car"/>
    <w:uiPriority w:val="9"/>
    <w:qFormat/>
    <w:rsid w:val="002C6293"/>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Ttulo2">
    <w:name w:val="heading 2"/>
    <w:basedOn w:val="Normal"/>
    <w:next w:val="Normal"/>
    <w:link w:val="Ttulo2Car"/>
    <w:uiPriority w:val="9"/>
    <w:semiHidden/>
    <w:unhideWhenUsed/>
    <w:qFormat/>
    <w:rsid w:val="002C6293"/>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Ttulo3">
    <w:name w:val="heading 3"/>
    <w:basedOn w:val="Normal"/>
    <w:next w:val="Normal"/>
    <w:link w:val="Ttulo3Car"/>
    <w:uiPriority w:val="9"/>
    <w:semiHidden/>
    <w:unhideWhenUsed/>
    <w:qFormat/>
    <w:rsid w:val="002C6293"/>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Ttulo4">
    <w:name w:val="heading 4"/>
    <w:basedOn w:val="Normal"/>
    <w:next w:val="Normal"/>
    <w:link w:val="Ttulo4Car"/>
    <w:uiPriority w:val="9"/>
    <w:semiHidden/>
    <w:unhideWhenUsed/>
    <w:qFormat/>
    <w:rsid w:val="002C6293"/>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Ttulo5">
    <w:name w:val="heading 5"/>
    <w:basedOn w:val="Normal"/>
    <w:next w:val="Normal"/>
    <w:link w:val="Ttulo5Car"/>
    <w:uiPriority w:val="9"/>
    <w:semiHidden/>
    <w:unhideWhenUsed/>
    <w:qFormat/>
    <w:rsid w:val="002C6293"/>
    <w:pPr>
      <w:spacing w:before="200" w:after="80"/>
      <w:ind w:firstLine="0"/>
      <w:outlineLvl w:val="4"/>
    </w:pPr>
    <w:rPr>
      <w:rFonts w:asciiTheme="majorHAnsi" w:eastAsiaTheme="majorEastAsia" w:hAnsiTheme="majorHAnsi" w:cstheme="majorBidi"/>
      <w:color w:val="4F81BD" w:themeColor="accent1"/>
    </w:rPr>
  </w:style>
  <w:style w:type="paragraph" w:styleId="Ttulo6">
    <w:name w:val="heading 6"/>
    <w:basedOn w:val="Normal"/>
    <w:next w:val="Normal"/>
    <w:link w:val="Ttulo6Car"/>
    <w:uiPriority w:val="9"/>
    <w:semiHidden/>
    <w:unhideWhenUsed/>
    <w:qFormat/>
    <w:rsid w:val="002C6293"/>
    <w:pPr>
      <w:spacing w:before="280" w:after="100"/>
      <w:ind w:firstLine="0"/>
      <w:outlineLvl w:val="5"/>
    </w:pPr>
    <w:rPr>
      <w:rFonts w:asciiTheme="majorHAnsi" w:eastAsiaTheme="majorEastAsia" w:hAnsiTheme="majorHAnsi" w:cstheme="majorBidi"/>
      <w:i/>
      <w:iCs/>
      <w:color w:val="4F81BD" w:themeColor="accent1"/>
    </w:rPr>
  </w:style>
  <w:style w:type="paragraph" w:styleId="Ttulo7">
    <w:name w:val="heading 7"/>
    <w:basedOn w:val="Normal"/>
    <w:next w:val="Normal"/>
    <w:link w:val="Ttulo7Car"/>
    <w:uiPriority w:val="9"/>
    <w:semiHidden/>
    <w:unhideWhenUsed/>
    <w:qFormat/>
    <w:rsid w:val="002C6293"/>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Ttulo8">
    <w:name w:val="heading 8"/>
    <w:basedOn w:val="Normal"/>
    <w:next w:val="Normal"/>
    <w:link w:val="Ttulo8Car"/>
    <w:uiPriority w:val="9"/>
    <w:semiHidden/>
    <w:unhideWhenUsed/>
    <w:qFormat/>
    <w:rsid w:val="002C6293"/>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Ttulo9">
    <w:name w:val="heading 9"/>
    <w:basedOn w:val="Normal"/>
    <w:next w:val="Normal"/>
    <w:link w:val="Ttulo9Car"/>
    <w:uiPriority w:val="9"/>
    <w:semiHidden/>
    <w:unhideWhenUsed/>
    <w:qFormat/>
    <w:rsid w:val="002C6293"/>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C6293"/>
    <w:rPr>
      <w:rFonts w:asciiTheme="majorHAnsi" w:eastAsiaTheme="majorEastAsia" w:hAnsiTheme="majorHAnsi" w:cstheme="majorBidi"/>
      <w:b/>
      <w:bCs/>
      <w:color w:val="365F91" w:themeColor="accent1" w:themeShade="BF"/>
      <w:sz w:val="24"/>
      <w:szCs w:val="24"/>
    </w:rPr>
  </w:style>
  <w:style w:type="character" w:customStyle="1" w:styleId="Ttulo2Car">
    <w:name w:val="Título 2 Car"/>
    <w:basedOn w:val="Fuentedeprrafopredeter"/>
    <w:link w:val="Ttulo2"/>
    <w:uiPriority w:val="9"/>
    <w:semiHidden/>
    <w:rsid w:val="002C6293"/>
    <w:rPr>
      <w:rFonts w:asciiTheme="majorHAnsi" w:eastAsiaTheme="majorEastAsia" w:hAnsiTheme="majorHAnsi" w:cstheme="majorBidi"/>
      <w:color w:val="365F91" w:themeColor="accent1" w:themeShade="BF"/>
      <w:sz w:val="24"/>
      <w:szCs w:val="24"/>
    </w:rPr>
  </w:style>
  <w:style w:type="character" w:customStyle="1" w:styleId="Ttulo3Car">
    <w:name w:val="Título 3 Car"/>
    <w:basedOn w:val="Fuentedeprrafopredeter"/>
    <w:link w:val="Ttulo3"/>
    <w:uiPriority w:val="9"/>
    <w:semiHidden/>
    <w:rsid w:val="002C6293"/>
    <w:rPr>
      <w:rFonts w:asciiTheme="majorHAnsi" w:eastAsiaTheme="majorEastAsia" w:hAnsiTheme="majorHAnsi" w:cstheme="majorBidi"/>
      <w:color w:val="4F81BD" w:themeColor="accent1"/>
      <w:sz w:val="24"/>
      <w:szCs w:val="24"/>
    </w:rPr>
  </w:style>
  <w:style w:type="character" w:customStyle="1" w:styleId="Ttulo4Car">
    <w:name w:val="Título 4 Car"/>
    <w:basedOn w:val="Fuentedeprrafopredeter"/>
    <w:link w:val="Ttulo4"/>
    <w:uiPriority w:val="9"/>
    <w:semiHidden/>
    <w:rsid w:val="002C6293"/>
    <w:rPr>
      <w:rFonts w:asciiTheme="majorHAnsi" w:eastAsiaTheme="majorEastAsia" w:hAnsiTheme="majorHAnsi" w:cstheme="majorBidi"/>
      <w:i/>
      <w:iCs/>
      <w:color w:val="4F81BD" w:themeColor="accent1"/>
      <w:sz w:val="24"/>
      <w:szCs w:val="24"/>
    </w:rPr>
  </w:style>
  <w:style w:type="character" w:customStyle="1" w:styleId="Ttulo5Car">
    <w:name w:val="Título 5 Car"/>
    <w:basedOn w:val="Fuentedeprrafopredeter"/>
    <w:link w:val="Ttulo5"/>
    <w:uiPriority w:val="9"/>
    <w:semiHidden/>
    <w:rsid w:val="002C6293"/>
    <w:rPr>
      <w:rFonts w:asciiTheme="majorHAnsi" w:eastAsiaTheme="majorEastAsia" w:hAnsiTheme="majorHAnsi" w:cstheme="majorBidi"/>
      <w:color w:val="4F81BD" w:themeColor="accent1"/>
    </w:rPr>
  </w:style>
  <w:style w:type="character" w:customStyle="1" w:styleId="Ttulo6Car">
    <w:name w:val="Título 6 Car"/>
    <w:basedOn w:val="Fuentedeprrafopredeter"/>
    <w:link w:val="Ttulo6"/>
    <w:uiPriority w:val="9"/>
    <w:semiHidden/>
    <w:rsid w:val="002C6293"/>
    <w:rPr>
      <w:rFonts w:asciiTheme="majorHAnsi" w:eastAsiaTheme="majorEastAsia" w:hAnsiTheme="majorHAnsi" w:cstheme="majorBidi"/>
      <w:i/>
      <w:iCs/>
      <w:color w:val="4F81BD" w:themeColor="accent1"/>
    </w:rPr>
  </w:style>
  <w:style w:type="character" w:customStyle="1" w:styleId="Ttulo7Car">
    <w:name w:val="Título 7 Car"/>
    <w:basedOn w:val="Fuentedeprrafopredeter"/>
    <w:link w:val="Ttulo7"/>
    <w:uiPriority w:val="9"/>
    <w:semiHidden/>
    <w:rsid w:val="002C6293"/>
    <w:rPr>
      <w:rFonts w:asciiTheme="majorHAnsi" w:eastAsiaTheme="majorEastAsia" w:hAnsiTheme="majorHAnsi" w:cstheme="majorBidi"/>
      <w:b/>
      <w:bCs/>
      <w:color w:val="9BBB59" w:themeColor="accent3"/>
      <w:sz w:val="20"/>
      <w:szCs w:val="20"/>
    </w:rPr>
  </w:style>
  <w:style w:type="character" w:customStyle="1" w:styleId="Ttulo8Car">
    <w:name w:val="Título 8 Car"/>
    <w:basedOn w:val="Fuentedeprrafopredeter"/>
    <w:link w:val="Ttulo8"/>
    <w:uiPriority w:val="9"/>
    <w:semiHidden/>
    <w:rsid w:val="002C6293"/>
    <w:rPr>
      <w:rFonts w:asciiTheme="majorHAnsi" w:eastAsiaTheme="majorEastAsia" w:hAnsiTheme="majorHAnsi" w:cstheme="majorBidi"/>
      <w:b/>
      <w:bCs/>
      <w:i/>
      <w:iCs/>
      <w:color w:val="9BBB59" w:themeColor="accent3"/>
      <w:sz w:val="20"/>
      <w:szCs w:val="20"/>
    </w:rPr>
  </w:style>
  <w:style w:type="character" w:customStyle="1" w:styleId="Ttulo9Car">
    <w:name w:val="Título 9 Car"/>
    <w:basedOn w:val="Fuentedeprrafopredeter"/>
    <w:link w:val="Ttulo9"/>
    <w:uiPriority w:val="9"/>
    <w:semiHidden/>
    <w:rsid w:val="002C6293"/>
    <w:rPr>
      <w:rFonts w:asciiTheme="majorHAnsi" w:eastAsiaTheme="majorEastAsia" w:hAnsiTheme="majorHAnsi" w:cstheme="majorBidi"/>
      <w:i/>
      <w:iCs/>
      <w:color w:val="9BBB59" w:themeColor="accent3"/>
      <w:sz w:val="20"/>
      <w:szCs w:val="20"/>
    </w:rPr>
  </w:style>
  <w:style w:type="paragraph" w:styleId="Epgrafe">
    <w:name w:val="caption"/>
    <w:basedOn w:val="Normal"/>
    <w:next w:val="Normal"/>
    <w:uiPriority w:val="35"/>
    <w:semiHidden/>
    <w:unhideWhenUsed/>
    <w:qFormat/>
    <w:rsid w:val="002C6293"/>
    <w:rPr>
      <w:b/>
      <w:bCs/>
      <w:sz w:val="18"/>
      <w:szCs w:val="18"/>
    </w:rPr>
  </w:style>
  <w:style w:type="paragraph" w:styleId="Ttulo">
    <w:name w:val="Title"/>
    <w:basedOn w:val="Normal"/>
    <w:next w:val="Normal"/>
    <w:link w:val="TtuloCar"/>
    <w:uiPriority w:val="10"/>
    <w:qFormat/>
    <w:rsid w:val="002C6293"/>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tuloCar">
    <w:name w:val="Título Car"/>
    <w:basedOn w:val="Fuentedeprrafopredeter"/>
    <w:link w:val="Ttulo"/>
    <w:uiPriority w:val="10"/>
    <w:rsid w:val="002C6293"/>
    <w:rPr>
      <w:rFonts w:asciiTheme="majorHAnsi" w:eastAsiaTheme="majorEastAsia" w:hAnsiTheme="majorHAnsi" w:cstheme="majorBidi"/>
      <w:i/>
      <w:iCs/>
      <w:color w:val="243F60" w:themeColor="accent1" w:themeShade="7F"/>
      <w:sz w:val="60"/>
      <w:szCs w:val="60"/>
    </w:rPr>
  </w:style>
  <w:style w:type="paragraph" w:styleId="Subttulo">
    <w:name w:val="Subtitle"/>
    <w:basedOn w:val="Normal"/>
    <w:next w:val="Normal"/>
    <w:link w:val="SubttuloCar"/>
    <w:uiPriority w:val="11"/>
    <w:qFormat/>
    <w:rsid w:val="002C6293"/>
    <w:pPr>
      <w:spacing w:before="200" w:after="900"/>
      <w:ind w:firstLine="0"/>
      <w:jc w:val="right"/>
    </w:pPr>
    <w:rPr>
      <w:i/>
      <w:iCs/>
      <w:sz w:val="24"/>
      <w:szCs w:val="24"/>
    </w:rPr>
  </w:style>
  <w:style w:type="character" w:customStyle="1" w:styleId="SubttuloCar">
    <w:name w:val="Subtítulo Car"/>
    <w:basedOn w:val="Fuentedeprrafopredeter"/>
    <w:link w:val="Subttulo"/>
    <w:uiPriority w:val="11"/>
    <w:rsid w:val="002C6293"/>
    <w:rPr>
      <w:rFonts w:asciiTheme="minorHAnsi"/>
      <w:i/>
      <w:iCs/>
      <w:sz w:val="24"/>
      <w:szCs w:val="24"/>
    </w:rPr>
  </w:style>
  <w:style w:type="character" w:styleId="Textoennegrita">
    <w:name w:val="Strong"/>
    <w:basedOn w:val="Fuentedeprrafopredeter"/>
    <w:uiPriority w:val="22"/>
    <w:qFormat/>
    <w:rsid w:val="002C6293"/>
    <w:rPr>
      <w:b/>
      <w:bCs/>
      <w:spacing w:val="0"/>
    </w:rPr>
  </w:style>
  <w:style w:type="character" w:styleId="nfasis">
    <w:name w:val="Emphasis"/>
    <w:uiPriority w:val="20"/>
    <w:qFormat/>
    <w:rsid w:val="002C6293"/>
    <w:rPr>
      <w:b/>
      <w:bCs/>
      <w:i/>
      <w:iCs/>
      <w:color w:val="5A5A5A" w:themeColor="text1" w:themeTint="A5"/>
    </w:rPr>
  </w:style>
  <w:style w:type="paragraph" w:styleId="Sinespaciado">
    <w:name w:val="No Spacing"/>
    <w:basedOn w:val="Normal"/>
    <w:link w:val="SinespaciadoCar"/>
    <w:uiPriority w:val="1"/>
    <w:qFormat/>
    <w:rsid w:val="002C6293"/>
    <w:pPr>
      <w:ind w:firstLine="0"/>
    </w:pPr>
  </w:style>
  <w:style w:type="character" w:customStyle="1" w:styleId="SinespaciadoCar">
    <w:name w:val="Sin espaciado Car"/>
    <w:basedOn w:val="Fuentedeprrafopredeter"/>
    <w:link w:val="Sinespaciado"/>
    <w:uiPriority w:val="1"/>
    <w:rsid w:val="002C6293"/>
  </w:style>
  <w:style w:type="paragraph" w:styleId="Prrafodelista">
    <w:name w:val="List Paragraph"/>
    <w:basedOn w:val="Normal"/>
    <w:uiPriority w:val="34"/>
    <w:qFormat/>
    <w:rsid w:val="002C6293"/>
    <w:pPr>
      <w:ind w:left="720"/>
      <w:contextualSpacing/>
    </w:pPr>
  </w:style>
  <w:style w:type="paragraph" w:styleId="Cita">
    <w:name w:val="Quote"/>
    <w:basedOn w:val="Normal"/>
    <w:next w:val="Normal"/>
    <w:link w:val="CitaCar"/>
    <w:uiPriority w:val="29"/>
    <w:qFormat/>
    <w:rsid w:val="002C6293"/>
    <w:rPr>
      <w:rFonts w:asciiTheme="majorHAnsi" w:eastAsiaTheme="majorEastAsia" w:hAnsiTheme="majorHAnsi" w:cstheme="majorBidi"/>
      <w:i/>
      <w:iCs/>
      <w:color w:val="5A5A5A" w:themeColor="text1" w:themeTint="A5"/>
    </w:rPr>
  </w:style>
  <w:style w:type="character" w:customStyle="1" w:styleId="CitaCar">
    <w:name w:val="Cita Car"/>
    <w:basedOn w:val="Fuentedeprrafopredeter"/>
    <w:link w:val="Cita"/>
    <w:uiPriority w:val="29"/>
    <w:rsid w:val="002C6293"/>
    <w:rPr>
      <w:rFonts w:asciiTheme="majorHAnsi" w:eastAsiaTheme="majorEastAsia" w:hAnsiTheme="majorHAnsi" w:cstheme="majorBidi"/>
      <w:i/>
      <w:iCs/>
      <w:color w:val="5A5A5A" w:themeColor="text1" w:themeTint="A5"/>
    </w:rPr>
  </w:style>
  <w:style w:type="paragraph" w:styleId="Citadestacada">
    <w:name w:val="Intense Quote"/>
    <w:basedOn w:val="Normal"/>
    <w:next w:val="Normal"/>
    <w:link w:val="CitadestacadaCar"/>
    <w:uiPriority w:val="30"/>
    <w:qFormat/>
    <w:rsid w:val="002C6293"/>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CitadestacadaCar">
    <w:name w:val="Cita destacada Car"/>
    <w:basedOn w:val="Fuentedeprrafopredeter"/>
    <w:link w:val="Citadestacada"/>
    <w:uiPriority w:val="30"/>
    <w:rsid w:val="002C6293"/>
    <w:rPr>
      <w:rFonts w:asciiTheme="majorHAnsi" w:eastAsiaTheme="majorEastAsia" w:hAnsiTheme="majorHAnsi" w:cstheme="majorBidi"/>
      <w:i/>
      <w:iCs/>
      <w:color w:val="FFFFFF" w:themeColor="background1"/>
      <w:sz w:val="24"/>
      <w:szCs w:val="24"/>
      <w:shd w:val="clear" w:color="auto" w:fill="4F81BD" w:themeFill="accent1"/>
    </w:rPr>
  </w:style>
  <w:style w:type="character" w:styleId="nfasissutil">
    <w:name w:val="Subtle Emphasis"/>
    <w:uiPriority w:val="19"/>
    <w:qFormat/>
    <w:rsid w:val="002C6293"/>
    <w:rPr>
      <w:i/>
      <w:iCs/>
      <w:color w:val="5A5A5A" w:themeColor="text1" w:themeTint="A5"/>
    </w:rPr>
  </w:style>
  <w:style w:type="character" w:styleId="nfasisintenso">
    <w:name w:val="Intense Emphasis"/>
    <w:uiPriority w:val="21"/>
    <w:qFormat/>
    <w:rsid w:val="002C6293"/>
    <w:rPr>
      <w:b/>
      <w:bCs/>
      <w:i/>
      <w:iCs/>
      <w:color w:val="4F81BD" w:themeColor="accent1"/>
      <w:sz w:val="22"/>
      <w:szCs w:val="22"/>
    </w:rPr>
  </w:style>
  <w:style w:type="character" w:styleId="Referenciasutil">
    <w:name w:val="Subtle Reference"/>
    <w:uiPriority w:val="31"/>
    <w:qFormat/>
    <w:rsid w:val="002C6293"/>
    <w:rPr>
      <w:color w:val="auto"/>
      <w:u w:val="single" w:color="9BBB59" w:themeColor="accent3"/>
    </w:rPr>
  </w:style>
  <w:style w:type="character" w:styleId="Referenciaintensa">
    <w:name w:val="Intense Reference"/>
    <w:basedOn w:val="Fuentedeprrafopredeter"/>
    <w:uiPriority w:val="32"/>
    <w:qFormat/>
    <w:rsid w:val="002C6293"/>
    <w:rPr>
      <w:b/>
      <w:bCs/>
      <w:color w:val="76923C" w:themeColor="accent3" w:themeShade="BF"/>
      <w:u w:val="single" w:color="9BBB59" w:themeColor="accent3"/>
    </w:rPr>
  </w:style>
  <w:style w:type="character" w:styleId="Ttulodellibro">
    <w:name w:val="Book Title"/>
    <w:basedOn w:val="Fuentedeprrafopredeter"/>
    <w:uiPriority w:val="33"/>
    <w:qFormat/>
    <w:rsid w:val="002C6293"/>
    <w:rPr>
      <w:rFonts w:asciiTheme="majorHAnsi" w:eastAsiaTheme="majorEastAsia" w:hAnsiTheme="majorHAnsi" w:cstheme="majorBidi"/>
      <w:b/>
      <w:bCs/>
      <w:i/>
      <w:iCs/>
      <w:color w:val="auto"/>
    </w:rPr>
  </w:style>
  <w:style w:type="paragraph" w:styleId="TtulodeTDC">
    <w:name w:val="TOC Heading"/>
    <w:basedOn w:val="Ttulo1"/>
    <w:next w:val="Normal"/>
    <w:uiPriority w:val="39"/>
    <w:semiHidden/>
    <w:unhideWhenUsed/>
    <w:qFormat/>
    <w:rsid w:val="002C6293"/>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5E3242-D77A-475E-AB56-C782BD127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581</Words>
  <Characters>3201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2013-05-12T08:52:00Z</dcterms:created>
  <dcterms:modified xsi:type="dcterms:W3CDTF">2013-05-12T10:11:00Z</dcterms:modified>
</cp:coreProperties>
</file>