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81" w:rsidRPr="00302081" w:rsidRDefault="00302081" w:rsidP="00302081">
      <w:pPr>
        <w:pStyle w:val="Ttulo10"/>
        <w:jc w:val="center"/>
      </w:pPr>
      <w:r w:rsidRPr="00302081">
        <w:t>EUCARISTÍA DÍA 21 DICIEMBRE</w:t>
      </w:r>
    </w:p>
    <w:p w:rsidR="00EA3D31" w:rsidRDefault="00302081" w:rsidP="00EA3D31">
      <w:pPr>
        <w:pStyle w:val="Ttulo10"/>
        <w:jc w:val="center"/>
        <w:rPr>
          <w:color w:val="234170" w:themeColor="text2" w:themeShade="BF"/>
          <w:sz w:val="32"/>
        </w:rPr>
      </w:pPr>
      <w:r w:rsidRPr="00302081">
        <w:rPr>
          <w:color w:val="234170" w:themeColor="text2" w:themeShade="BF"/>
          <w:sz w:val="32"/>
        </w:rPr>
        <w:t>COMUNIDAD DE HERMANAS</w:t>
      </w:r>
    </w:p>
    <w:p w:rsidR="00EA3D31" w:rsidRDefault="00EA3D31" w:rsidP="00EA3D31">
      <w:pPr>
        <w:pStyle w:val="Ttulo10"/>
        <w:rPr>
          <w:color w:val="234170" w:themeColor="text2" w:themeShade="BF"/>
          <w:sz w:val="32"/>
        </w:rPr>
      </w:pPr>
    </w:p>
    <w:p w:rsidR="00EA3D31" w:rsidRDefault="00302081" w:rsidP="00EA3D31">
      <w:pPr>
        <w:pStyle w:val="Ttulo10"/>
        <w:rPr>
          <w:i/>
          <w:sz w:val="32"/>
          <w:szCs w:val="32"/>
        </w:rPr>
      </w:pPr>
      <w:r w:rsidRPr="00EA3D31">
        <w:rPr>
          <w:i/>
          <w:sz w:val="32"/>
          <w:szCs w:val="32"/>
        </w:rPr>
        <w:t xml:space="preserve">Monición de entrada </w:t>
      </w:r>
    </w:p>
    <w:p w:rsidR="00EA3D31" w:rsidRDefault="00EA3D31" w:rsidP="00EA3D31">
      <w:pPr>
        <w:pStyle w:val="Ttulo10"/>
        <w:rPr>
          <w:i/>
          <w:sz w:val="32"/>
          <w:szCs w:val="32"/>
        </w:rPr>
      </w:pPr>
    </w:p>
    <w:p w:rsidR="00EA3D31" w:rsidRDefault="00302081" w:rsidP="00EA3D31">
      <w:pPr>
        <w:pStyle w:val="Ttulo10"/>
        <w:jc w:val="both"/>
        <w:rPr>
          <w:rFonts w:asciiTheme="minorHAnsi" w:eastAsiaTheme="minorEastAsia" w:hAnsiTheme="minorHAnsi" w:cstheme="minorBidi"/>
          <w:color w:val="auto"/>
          <w:sz w:val="24"/>
          <w:szCs w:val="24"/>
        </w:rPr>
      </w:pPr>
      <w:r w:rsidRPr="00303D5C">
        <w:rPr>
          <w:rFonts w:asciiTheme="minorHAnsi" w:eastAsiaTheme="minorEastAsia" w:hAnsiTheme="minorHAnsi" w:cstheme="minorBidi"/>
          <w:color w:val="auto"/>
          <w:sz w:val="24"/>
          <w:szCs w:val="24"/>
        </w:rPr>
        <w:t>PUREZA DE MARÍA es una familia, una misión, un estilo de vida, una vocación hoy compartida por tantos cientos de personas que forman parte de este trocito de cielo… Ser Pureza de María significa tener el corazón limpio, ser transparente como una fuente de agua fresca, o como una vidriera que deja pasar la luz del sol. Significa, simplemente, esa cualidad de María que atrajo los ojos de Dios: la PUREZA.  Ser Pureza de María no es ser perfecto, ni siquiera virtuoso; es sencillamente ser receptáculo donde Dios habite y reine, y ser transparencia de ello. Así lo descubrió y vivió Madre Alberta desde aquel 23 de abril de 1870 hasta aquel 21 de diciembre de 1922 en que vio realizado su sueño de “nacer definitivamente para el cielo”.</w:t>
      </w:r>
      <w:r w:rsidR="00EA3D31">
        <w:rPr>
          <w:rFonts w:asciiTheme="minorHAnsi" w:eastAsiaTheme="minorEastAsia" w:hAnsiTheme="minorHAnsi" w:cstheme="minorBidi"/>
          <w:color w:val="auto"/>
          <w:sz w:val="24"/>
          <w:szCs w:val="24"/>
        </w:rPr>
        <w:t xml:space="preserve"> </w:t>
      </w:r>
      <w:r w:rsidRPr="00303D5C">
        <w:rPr>
          <w:rFonts w:asciiTheme="minorHAnsi" w:eastAsiaTheme="minorEastAsia" w:hAnsiTheme="minorHAnsi" w:cstheme="minorBidi"/>
          <w:color w:val="auto"/>
          <w:sz w:val="24"/>
          <w:szCs w:val="24"/>
        </w:rPr>
        <w:t>En esta Eucaristía, como comunidad, le damos gracias a Dios junto a toda la Congregación por llamarnos a formar parte de esta profunda VOCACIÓN. Lo celebramos agradecidas y le pedimos a Jesús que nos conceda ese corazón de PUREZA DE MARÍA, a imagen del de su Madre, la Virgen, tal y como lo hizo Madre Alberta. Que ella nos cuide y nos bendiga siempre.</w:t>
      </w:r>
    </w:p>
    <w:p w:rsidR="00EA3D31" w:rsidRDefault="00EA3D31" w:rsidP="00EA3D31">
      <w:pPr>
        <w:pStyle w:val="Ttulo10"/>
        <w:jc w:val="both"/>
        <w:rPr>
          <w:rFonts w:asciiTheme="minorHAnsi" w:eastAsiaTheme="minorEastAsia" w:hAnsiTheme="minorHAnsi" w:cstheme="minorBidi"/>
          <w:color w:val="auto"/>
          <w:sz w:val="24"/>
          <w:szCs w:val="24"/>
        </w:rPr>
      </w:pPr>
    </w:p>
    <w:p w:rsidR="00EA3D31" w:rsidRDefault="00302081" w:rsidP="00EA3D31">
      <w:pPr>
        <w:pStyle w:val="Ttulo10"/>
        <w:jc w:val="both"/>
        <w:rPr>
          <w:i/>
          <w:sz w:val="32"/>
          <w:szCs w:val="32"/>
        </w:rPr>
      </w:pPr>
      <w:r w:rsidRPr="00EA3D31">
        <w:rPr>
          <w:i/>
          <w:sz w:val="32"/>
          <w:szCs w:val="32"/>
        </w:rPr>
        <w:t>Preces</w:t>
      </w:r>
    </w:p>
    <w:p w:rsidR="00EA3D31" w:rsidRDefault="00EA3D31" w:rsidP="00EA3D31">
      <w:pPr>
        <w:pStyle w:val="Ttulo10"/>
        <w:jc w:val="both"/>
        <w:rPr>
          <w:i/>
          <w:sz w:val="32"/>
          <w:szCs w:val="32"/>
        </w:rPr>
      </w:pPr>
    </w:p>
    <w:p w:rsidR="00EA3D31" w:rsidRDefault="00302081" w:rsidP="00EA3D31">
      <w:pPr>
        <w:pStyle w:val="Ttulo10"/>
        <w:jc w:val="both"/>
        <w:rPr>
          <w:rFonts w:ascii="Palatino" w:eastAsiaTheme="minorEastAsia" w:hAnsi="Palatino" w:cstheme="minorBidi"/>
          <w:color w:val="auto"/>
          <w:sz w:val="24"/>
          <w:szCs w:val="24"/>
        </w:rPr>
      </w:pPr>
      <w:r w:rsidRPr="00303D5C">
        <w:rPr>
          <w:rFonts w:ascii="Palatino" w:eastAsiaTheme="minorEastAsia" w:hAnsi="Palatino" w:cstheme="minorBidi"/>
          <w:color w:val="auto"/>
          <w:sz w:val="24"/>
          <w:szCs w:val="24"/>
        </w:rPr>
        <w:t>Por intercesión de María, nuestra Madre de la Pureza, y de Madre Alberta que ruega por nosotros desde el cielo te pedimos, Señor, por la Iglesia y por todos los que formamos parte de ella. Bendice la acción del Papa, de los Obispos, de tantos Sacerdotes que viven entregados al servicio del Reino y de tantas personas que hacen el bien por todo el mundo. ROGUEMOS AL SEÑOR</w:t>
      </w:r>
    </w:p>
    <w:p w:rsidR="00EA3D31" w:rsidRDefault="00EA3D31" w:rsidP="00EA3D31">
      <w:pPr>
        <w:pStyle w:val="Ttulo10"/>
        <w:jc w:val="both"/>
        <w:rPr>
          <w:rFonts w:ascii="Palatino" w:eastAsiaTheme="minorEastAsia" w:hAnsi="Palatino" w:cstheme="minorBidi"/>
          <w:color w:val="auto"/>
          <w:sz w:val="24"/>
          <w:szCs w:val="24"/>
        </w:rPr>
      </w:pPr>
    </w:p>
    <w:p w:rsidR="00EA3D31" w:rsidRDefault="00302081" w:rsidP="00EA3D31">
      <w:pPr>
        <w:pStyle w:val="Ttulo10"/>
        <w:jc w:val="both"/>
        <w:rPr>
          <w:rFonts w:ascii="Palatino" w:eastAsiaTheme="minorEastAsia" w:hAnsi="Palatino" w:cstheme="minorBidi"/>
          <w:color w:val="auto"/>
          <w:sz w:val="24"/>
          <w:szCs w:val="24"/>
        </w:rPr>
      </w:pPr>
      <w:r w:rsidRPr="00303D5C">
        <w:rPr>
          <w:rFonts w:ascii="Palatino" w:eastAsiaTheme="minorEastAsia" w:hAnsi="Palatino" w:cstheme="minorBidi"/>
          <w:color w:val="auto"/>
          <w:sz w:val="24"/>
          <w:szCs w:val="24"/>
        </w:rPr>
        <w:t>.Por intercesión de María, nuestra Madre de la Pureza, y de Madre Alberta que ruega por nosotros desde el cielo te pedimos, Señor, por nuestra gran familia de la Pureza, por todos los Colegios que continúan la obra que Madre Alberta comenzó. Cuida, Señor, de nuestras hermanas, profesores, compañeros, personal del Colegio, que con su entrega diaria hacen posible cada día la preciosa tarea de educar. ROGUEMOS AL SEÑOR.</w:t>
      </w:r>
    </w:p>
    <w:p w:rsidR="00EA3D31" w:rsidRDefault="00EA3D31" w:rsidP="00EA3D31">
      <w:pPr>
        <w:pStyle w:val="Ttulo10"/>
        <w:jc w:val="both"/>
        <w:rPr>
          <w:rFonts w:ascii="Palatino" w:eastAsiaTheme="minorEastAsia" w:hAnsi="Palatino" w:cstheme="minorBidi"/>
          <w:color w:val="auto"/>
          <w:sz w:val="24"/>
          <w:szCs w:val="24"/>
        </w:rPr>
      </w:pPr>
    </w:p>
    <w:p w:rsidR="00EA3D31" w:rsidRPr="00EA3D31" w:rsidRDefault="00302081" w:rsidP="00EA3D31">
      <w:pPr>
        <w:pStyle w:val="Ttulo10"/>
        <w:jc w:val="both"/>
        <w:rPr>
          <w:i/>
          <w:color w:val="234170" w:themeColor="text2" w:themeShade="BF"/>
          <w:sz w:val="32"/>
          <w:szCs w:val="32"/>
        </w:rPr>
      </w:pPr>
      <w:bookmarkStart w:id="0" w:name="_GoBack"/>
      <w:bookmarkEnd w:id="0"/>
      <w:r w:rsidRPr="00303D5C">
        <w:rPr>
          <w:rFonts w:ascii="Palatino" w:eastAsiaTheme="minorEastAsia" w:hAnsi="Palatino" w:cstheme="minorBidi"/>
          <w:color w:val="auto"/>
          <w:sz w:val="24"/>
          <w:szCs w:val="24"/>
        </w:rPr>
        <w:t>Por intercesión de María, nuestra Madre de la Pureza, y de Madre Alberta que ruega por nosotros desde el cielo te pedimos, Señor, por todos los niños y jóvenes del mundo, especialmente por los que viven algún momento de dificultad para que no se rindan, y tengan siempre una mano amiga que les brinde esperanza y fuerza para continuar el camino. ROGUEMOS AL SEÑOR.  </w:t>
      </w:r>
    </w:p>
    <w:p w:rsidR="00EA3D31" w:rsidRDefault="00302081" w:rsidP="00302081">
      <w:pPr>
        <w:pStyle w:val="Ttulo1"/>
        <w:jc w:val="both"/>
        <w:rPr>
          <w:rFonts w:ascii="Palatino" w:eastAsiaTheme="minorEastAsia" w:hAnsi="Palatino" w:cstheme="minorBidi"/>
          <w:bCs w:val="0"/>
          <w:i w:val="0"/>
          <w:color w:val="auto"/>
          <w:sz w:val="24"/>
          <w:szCs w:val="24"/>
        </w:rPr>
      </w:pPr>
      <w:r w:rsidRPr="00303D5C">
        <w:rPr>
          <w:rFonts w:ascii="Palatino" w:eastAsiaTheme="minorEastAsia" w:hAnsi="Palatino" w:cstheme="minorBidi"/>
          <w:bCs w:val="0"/>
          <w:i w:val="0"/>
          <w:color w:val="auto"/>
          <w:sz w:val="24"/>
          <w:szCs w:val="24"/>
        </w:rPr>
        <w:lastRenderedPageBreak/>
        <w:t xml:space="preserve">Por intercesión de María, nuestra Madre de la Pureza, y de Madre Alberta que ruega por nosotros desde el cielo te pedimos, Señor, por todas las personas que forman parte de nuestra vida y que llevamos en el corazón. Especialmente por nuestras hermanas de Congregación que ya gozan de tu presencia en el cielo junto a Madre Alberta. </w:t>
      </w:r>
    </w:p>
    <w:p w:rsidR="00302081" w:rsidRPr="00303D5C" w:rsidRDefault="00302081" w:rsidP="00302081">
      <w:pPr>
        <w:pStyle w:val="Ttulo1"/>
        <w:jc w:val="both"/>
        <w:rPr>
          <w:rFonts w:ascii="Palatino" w:eastAsiaTheme="minorEastAsia" w:hAnsi="Palatino" w:cstheme="minorBidi"/>
          <w:bCs w:val="0"/>
          <w:i w:val="0"/>
          <w:color w:val="auto"/>
          <w:sz w:val="24"/>
          <w:szCs w:val="24"/>
        </w:rPr>
      </w:pPr>
      <w:r w:rsidRPr="00303D5C">
        <w:rPr>
          <w:rFonts w:ascii="Palatino" w:eastAsiaTheme="minorEastAsia" w:hAnsi="Palatino" w:cstheme="minorBidi"/>
          <w:bCs w:val="0"/>
          <w:i w:val="0"/>
          <w:color w:val="auto"/>
          <w:sz w:val="24"/>
          <w:szCs w:val="24"/>
        </w:rPr>
        <w:t>De un modo particular te rogamos por las hermanas que han fallecido este año y que tanto hemos querido: Rosario Vila, Rosita Escrivá, Socorro Cabeza, Consuelo Roig, Adilza… Presentamos hoy nuestra petición por todas ellas en comunión con todos los santos. ROGUEMOS AL SEÑOR.</w:t>
      </w:r>
    </w:p>
    <w:p w:rsidR="00302081" w:rsidRPr="00303D5C" w:rsidRDefault="00302081" w:rsidP="00023D9C">
      <w:pPr>
        <w:spacing w:after="0"/>
        <w:jc w:val="both"/>
        <w:rPr>
          <w:rFonts w:ascii="Palatino" w:hAnsi="Palatino"/>
          <w:sz w:val="24"/>
          <w:szCs w:val="24"/>
        </w:rPr>
      </w:pPr>
    </w:p>
    <w:p w:rsidR="00EA3D31" w:rsidRDefault="00EA3D31" w:rsidP="00023D9C">
      <w:pPr>
        <w:pStyle w:val="Ttulo1"/>
        <w:spacing w:before="0"/>
      </w:pPr>
    </w:p>
    <w:p w:rsidR="00C9277B" w:rsidRDefault="00302081" w:rsidP="00023D9C">
      <w:pPr>
        <w:pStyle w:val="Ttulo1"/>
        <w:spacing w:before="0"/>
      </w:pPr>
      <w:r w:rsidRPr="00303D5C">
        <w:t>Acción de gracias</w:t>
      </w:r>
    </w:p>
    <w:p w:rsidR="00303D5C" w:rsidRPr="00303D5C" w:rsidRDefault="00303D5C" w:rsidP="00303D5C"/>
    <w:p w:rsidR="00302081" w:rsidRPr="00303D5C" w:rsidRDefault="00302081" w:rsidP="00023D9C">
      <w:pPr>
        <w:tabs>
          <w:tab w:val="left" w:pos="284"/>
        </w:tabs>
        <w:spacing w:after="0"/>
        <w:jc w:val="both"/>
        <w:rPr>
          <w:rFonts w:ascii="Palatino" w:hAnsi="Palatino"/>
          <w:sz w:val="24"/>
          <w:szCs w:val="24"/>
        </w:rPr>
      </w:pPr>
      <w:r w:rsidRPr="00303D5C">
        <w:rPr>
          <w:rFonts w:ascii="Palatino" w:hAnsi="Palatino"/>
          <w:sz w:val="24"/>
          <w:szCs w:val="24"/>
        </w:rPr>
        <w:t xml:space="preserve">Queremos darte las gracias, Jesús, por llamarnos a formar parte de esta familia de la Pureza. Gracias por regalarnos esta vocación, por poner en nuestras vidas tu Palabra de bienaventuranza y de ser enviadas a anunciarla. Pero gracias, porque somos CON-vocadas, llamadas a ser Pureza de María en comunidad, no nos envías solas en nuestra pobre individualidad, sino que nos has regalado HERMANAS para que vivamos juntas este misterio de amor que se entrega. </w:t>
      </w:r>
    </w:p>
    <w:p w:rsidR="00302081" w:rsidRPr="00303D5C" w:rsidRDefault="00303D5C" w:rsidP="00302081">
      <w:pPr>
        <w:tabs>
          <w:tab w:val="left" w:pos="284"/>
        </w:tabs>
        <w:jc w:val="both"/>
        <w:rPr>
          <w:rFonts w:ascii="Palatino" w:hAnsi="Palatino"/>
          <w:sz w:val="24"/>
          <w:szCs w:val="24"/>
        </w:rPr>
      </w:pPr>
      <w:r>
        <w:rPr>
          <w:rFonts w:ascii="Palatino" w:hAnsi="Palatino"/>
          <w:sz w:val="24"/>
          <w:szCs w:val="24"/>
        </w:rPr>
        <w:t xml:space="preserve">Y gracias, también, </w:t>
      </w:r>
      <w:r w:rsidR="00302081" w:rsidRPr="00303D5C">
        <w:rPr>
          <w:rFonts w:ascii="Palatino" w:hAnsi="Palatino"/>
          <w:sz w:val="24"/>
          <w:szCs w:val="24"/>
        </w:rPr>
        <w:t xml:space="preserve">por la misión que nos confías: la educación de tantos niños y jóvenes que llegan a nuestros colegios sedientos de Ti aun sin saberlo. Gracias por cada uno de ellos, tantos rostros y vidas frágiles que van construyendo esta gran familia. Que sepamos vivirlo con la misma ilusión y responsabilidad de Madre Alberta: “La misión de formar corazones, ¡cuán hermosa misión!”. </w:t>
      </w:r>
    </w:p>
    <w:p w:rsidR="00E738FE" w:rsidRPr="00303D5C" w:rsidRDefault="00302081" w:rsidP="00023D9C">
      <w:pPr>
        <w:tabs>
          <w:tab w:val="left" w:pos="284"/>
        </w:tabs>
        <w:jc w:val="both"/>
        <w:rPr>
          <w:rFonts w:ascii="Palatino" w:hAnsi="Palatino"/>
          <w:sz w:val="24"/>
          <w:szCs w:val="24"/>
        </w:rPr>
      </w:pPr>
      <w:r w:rsidRPr="00303D5C">
        <w:rPr>
          <w:rFonts w:ascii="Palatino" w:hAnsi="Palatino"/>
          <w:sz w:val="24"/>
          <w:szCs w:val="24"/>
        </w:rPr>
        <w:t>Y, por último, gracias por las personas que comparten nuestro carisma y nuestra misión: nuestros colaboradores en los colegios, los agentes de pastoral, los laicos de MFA que ensanchan el espacio de nuestra tienda para hacer nuestra familia aún más grande y más rica. Seguro que Madre Alberta sonríe al mirar desde el cielo a tantos hijos suyos en Pureza de María.</w:t>
      </w:r>
      <w:r w:rsidR="00023D9C" w:rsidRPr="00303D5C">
        <w:rPr>
          <w:rFonts w:ascii="Palatino" w:hAnsi="Palatino"/>
          <w:sz w:val="24"/>
          <w:szCs w:val="24"/>
        </w:rPr>
        <w:t xml:space="preserve"> </w:t>
      </w:r>
      <w:r w:rsidRPr="00303D5C">
        <w:rPr>
          <w:rFonts w:ascii="Palatino" w:hAnsi="Palatino"/>
          <w:sz w:val="24"/>
          <w:szCs w:val="24"/>
        </w:rPr>
        <w:t xml:space="preserve">Madre de la Pureza, guárdanos a todos bajo tu manto y </w:t>
      </w:r>
      <w:r w:rsidR="00023D9C" w:rsidRPr="00303D5C">
        <w:rPr>
          <w:rFonts w:ascii="Palatino" w:hAnsi="Palatino"/>
          <w:sz w:val="24"/>
          <w:szCs w:val="24"/>
        </w:rPr>
        <w:t>enséñanos a ser PUREZA, como Tú, como lo hizo Madre Alberta.</w:t>
      </w:r>
    </w:p>
    <w:sectPr w:rsidR="00E738FE" w:rsidRPr="00303D5C">
      <w:headerReference w:type="default" r:id="rId11"/>
      <w:footerReference w:type="even" r:id="rId12"/>
      <w:footerReference w:type="default" r:id="rId13"/>
      <w:headerReference w:type="first" r:id="rId14"/>
      <w:pgSz w:w="11907" w:h="16839"/>
      <w:pgMar w:top="1440" w:right="1050" w:bottom="1440" w:left="1050" w:header="612"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1B" w:rsidRDefault="007F0A1B">
      <w:pPr>
        <w:spacing w:after="0" w:line="240" w:lineRule="auto"/>
      </w:pPr>
      <w:r>
        <w:separator/>
      </w:r>
    </w:p>
  </w:endnote>
  <w:endnote w:type="continuationSeparator" w:id="0">
    <w:p w:rsidR="007F0A1B" w:rsidRDefault="007F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HGSMinchoE">
    <w:altName w:val="Arial Unicode MS"/>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FE" w:rsidRDefault="00E738FE">
    <w:pPr>
      <w:jc w:val="right"/>
    </w:pPr>
  </w:p>
  <w:p w:rsidR="00E738FE" w:rsidRDefault="00C305EE">
    <w:pPr>
      <w:jc w:val="right"/>
    </w:pPr>
    <w:r>
      <w:fldChar w:fldCharType="begin"/>
    </w:r>
    <w:r>
      <w:instrText>PAGE   \* MERGEFORMAT</w:instrText>
    </w:r>
    <w:r>
      <w:fldChar w:fldCharType="separate"/>
    </w:r>
    <w:r>
      <w:t>2</w:t>
    </w:r>
    <w:r>
      <w:fldChar w:fldCharType="end"/>
    </w:r>
    <w:r>
      <w:t xml:space="preserve"> </w:t>
    </w:r>
    <w:r>
      <w:rPr>
        <w:color w:val="E68422" w:themeColor="accent3"/>
      </w:rPr>
      <w:sym w:font="Wingdings 2" w:char="F097"/>
    </w:r>
    <w:r>
      <w:t xml:space="preserve"> </w:t>
    </w:r>
  </w:p>
  <w:p w:rsidR="00E738FE" w:rsidRDefault="00C305EE">
    <w:pPr>
      <w:jc w:val="right"/>
    </w:pPr>
    <w:r>
      <w:rPr>
        <w:noProof/>
        <w:lang w:val="en-US" w:eastAsia="en-US"/>
      </w:rPr>
      <mc:AlternateContent>
        <mc:Choice Requires="wpg">
          <w:drawing>
            <wp:inline distT="0" distB="0" distL="0" distR="0" wp14:anchorId="03D10941" wp14:editId="055CA8AE">
              <wp:extent cx="2327910" cy="45085"/>
              <wp:effectExtent l="9525" t="9525" r="15240" b="12065"/>
              <wp:docPr id="3"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E5D891" id="Grupo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U1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hwFmpquLWLwWIv2sX0QfX6wvOPkuwSz89Ku90XvjDbdF55BOLxV&#10;3FCzz0WjQ0DSaG8qcDhVgO4VIvBw5I8mUw8KRcA28frykBJqqI9MQje0EFi8sRsZgDgm5XI464ch&#10;WM8HHRz3rzQwB1g6J+g0eSZTvo/MxxK31NRIaqoGMgFIT+YCsjcuaNwTarwS1rNJ9mxgEzGelJgV&#10;1Dg/HVpgzqQP4J8d0RsJpfg9u0hwaHDPjVx9GdIHsqNxAEK8ZO7E+WQEtde8GTmcaMNxK6RaU94g&#10;vZhZUglcFaVKOGMgLC488wq8u5NKd8P5gC4z46uqro2+aoY6wDV1xz0oyesq01btJ0WxSWqBdhgk&#10;GviRG4WaKYh24QZSYJmJVlKcLYe1wlXdr8G/ZjoepAV4hlWvwR9Td7qMllFgB6NwaQdumtqLVRLY&#10;4cqbjFM/TZLU+6mT8YK4rLKMMo3uOA+84O9aZJhMvZJPE+HEg3MZ3aQIYC+Rjv0wcKej0F4s0okd&#10;BGlk397CKkmW08D3wmC8TI5IZYkz3t1vJNkKmr0fbV+CvusMj0eIhk/TiLr3eglteHZ4ELpQg6A+&#10;SFmT18oy/XIhExgLH6WsZzPJGxuNG+rMNDtPpH+rLB+62EjxQjH/hQUz4TgN/ty94GG+sqbphz8C&#10;/Rl/vjfdfv5vmf8C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kzhVN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rsidR="00E738FE" w:rsidRDefault="00E738FE">
    <w:pPr>
      <w:pStyle w:val="Sinespaciado"/>
      <w:rPr>
        <w:sz w:val="2"/>
        <w:szCs w:val="2"/>
      </w:rPr>
    </w:pPr>
  </w:p>
  <w:p w:rsidR="00E738FE" w:rsidRDefault="00E738FE"/>
  <w:p w:rsidR="00E738FE" w:rsidRDefault="00E738FE"/>
  <w:p w:rsidR="00E738FE" w:rsidRDefault="00E738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FE" w:rsidRDefault="00C305EE">
    <w:pPr>
      <w:jc w:val="center"/>
    </w:pPr>
    <w:r>
      <w:rPr>
        <w:color w:val="6076B4" w:themeColor="accent1"/>
      </w:rPr>
      <w:sym w:font="Wingdings" w:char="F09F"/>
    </w:r>
    <w:r>
      <w:rPr>
        <w:color w:val="6076B4" w:themeColor="accent1"/>
      </w:rPr>
      <w:t xml:space="preserve"> </w:t>
    </w:r>
    <w:r>
      <w:rPr>
        <w:color w:val="6076B4" w:themeColor="accent1"/>
      </w:rPr>
      <w:fldChar w:fldCharType="begin"/>
    </w:r>
    <w:r>
      <w:rPr>
        <w:color w:val="6076B4" w:themeColor="accent1"/>
      </w:rPr>
      <w:instrText>PAGE  \* Arabic  \* MERGEFORMAT</w:instrText>
    </w:r>
    <w:r>
      <w:rPr>
        <w:color w:val="6076B4" w:themeColor="accent1"/>
      </w:rPr>
      <w:fldChar w:fldCharType="separate"/>
    </w:r>
    <w:r w:rsidR="00EA3D31">
      <w:rPr>
        <w:noProof/>
        <w:color w:val="6076B4" w:themeColor="accent1"/>
      </w:rPr>
      <w:t>1</w:t>
    </w:r>
    <w:r>
      <w:rPr>
        <w:color w:val="6076B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1B" w:rsidRDefault="007F0A1B">
      <w:pPr>
        <w:spacing w:after="0" w:line="240" w:lineRule="auto"/>
      </w:pPr>
      <w:r>
        <w:separator/>
      </w:r>
    </w:p>
  </w:footnote>
  <w:footnote w:type="continuationSeparator" w:id="0">
    <w:p w:rsidR="007F0A1B" w:rsidRDefault="007F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6076B4" w:themeColor="accent1"/>
      </w:rPr>
      <w:alias w:val="Título"/>
      <w:id w:val="-1396499233"/>
      <w:dataBinding w:prefixMappings="xmlns:ns0='http://schemas.openxmlformats.org/package/2006/metadata/core-properties' xmlns:ns1='http://purl.org/dc/elements/1.1/'" w:xpath="/ns0:coreProperties[1]/ns1:title[1]" w:storeItemID="{6C3C8BC8-F283-45AE-878A-BAB7291924A1}"/>
      <w:text/>
    </w:sdtPr>
    <w:sdtEndPr/>
    <w:sdtContent>
      <w:p w:rsidR="00E738FE" w:rsidRDefault="0050317E">
        <w:pPr>
          <w:spacing w:after="0"/>
          <w:jc w:val="center"/>
          <w:rPr>
            <w:color w:val="E4E9EF" w:themeColor="background2"/>
          </w:rPr>
        </w:pPr>
        <w:r>
          <w:rPr>
            <w:color w:val="6076B4" w:themeColor="accent1"/>
          </w:rPr>
          <w:t>ALBERTA GIMÉNEZ</w:t>
        </w:r>
      </w:p>
    </w:sdtContent>
  </w:sdt>
  <w:p w:rsidR="00E738FE" w:rsidRDefault="00C305EE">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4"/>
      </w:rPr>
      <w:alias w:val="Título"/>
      <w:id w:val="989682341"/>
      <w:dataBinding w:prefixMappings="xmlns:ns0='http://schemas.openxmlformats.org/package/2006/metadata/core-properties' xmlns:ns1='http://purl.org/dc/elements/1.1/'" w:xpath="/ns0:coreProperties[1]/ns1:title[1]" w:storeItemID="{6C3C8BC8-F283-45AE-878A-BAB7291924A1}"/>
      <w:text/>
    </w:sdtPr>
    <w:sdtEndPr/>
    <w:sdtContent>
      <w:p w:rsidR="00E73997" w:rsidRPr="00E73997" w:rsidRDefault="00E73997" w:rsidP="00E73997">
        <w:pPr>
          <w:pStyle w:val="Ttulo10"/>
          <w:jc w:val="center"/>
          <w:rPr>
            <w:rFonts w:asciiTheme="minorHAnsi" w:eastAsiaTheme="minorEastAsia" w:hAnsiTheme="minorHAnsi" w:cstheme="minorBidi"/>
            <w:color w:val="auto"/>
            <w:spacing w:val="0"/>
            <w:kern w:val="0"/>
            <w:sz w:val="14"/>
            <w:szCs w:val="22"/>
            <w14:ligatures w14:val="none"/>
            <w14:cntxtAlts w14:val="0"/>
          </w:rPr>
        </w:pPr>
        <w:r w:rsidRPr="00E73997">
          <w:rPr>
            <w:sz w:val="44"/>
          </w:rPr>
          <w:t>ALBERTA GIMÉNEZ</w:t>
        </w:r>
      </w:p>
    </w:sdtContent>
  </w:sdt>
  <w:p w:rsidR="00E73997" w:rsidRDefault="00E73997" w:rsidP="00E73997">
    <w:pPr>
      <w:pStyle w:val="Encabezado"/>
    </w:pPr>
    <w:r>
      <w:rPr>
        <w:noProof/>
        <w:lang w:val="en-US" w:eastAsia="en-US"/>
      </w:rPr>
      <w:drawing>
        <wp:anchor distT="0" distB="0" distL="114300" distR="114300" simplePos="0" relativeHeight="251659264" behindDoc="1" locked="0" layoutInCell="1" allowOverlap="1" wp14:anchorId="058855BB" wp14:editId="5A4DACC4">
          <wp:simplePos x="0" y="0"/>
          <wp:positionH relativeFrom="margin">
            <wp:posOffset>4690745</wp:posOffset>
          </wp:positionH>
          <wp:positionV relativeFrom="paragraph">
            <wp:posOffset>-680720</wp:posOffset>
          </wp:positionV>
          <wp:extent cx="825500" cy="825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mad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7BA"/>
    <w:multiLevelType w:val="multilevel"/>
    <w:tmpl w:val="CB063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A75E7"/>
    <w:multiLevelType w:val="multilevel"/>
    <w:tmpl w:val="F0FCA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659AE"/>
    <w:multiLevelType w:val="multilevel"/>
    <w:tmpl w:val="572CC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5A41F5F"/>
    <w:multiLevelType w:val="multilevel"/>
    <w:tmpl w:val="69E02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3C"/>
    <w:rsid w:val="00023D9C"/>
    <w:rsid w:val="00096443"/>
    <w:rsid w:val="000D56B3"/>
    <w:rsid w:val="002D41E8"/>
    <w:rsid w:val="00302081"/>
    <w:rsid w:val="00303D5C"/>
    <w:rsid w:val="00435206"/>
    <w:rsid w:val="004E4157"/>
    <w:rsid w:val="0050317E"/>
    <w:rsid w:val="00561E22"/>
    <w:rsid w:val="005D640F"/>
    <w:rsid w:val="0069413C"/>
    <w:rsid w:val="006C5CE6"/>
    <w:rsid w:val="00721E10"/>
    <w:rsid w:val="007F0A1B"/>
    <w:rsid w:val="009B4738"/>
    <w:rsid w:val="00B42BF4"/>
    <w:rsid w:val="00B62DF9"/>
    <w:rsid w:val="00BE6FE1"/>
    <w:rsid w:val="00C305EE"/>
    <w:rsid w:val="00C9277B"/>
    <w:rsid w:val="00E738FE"/>
    <w:rsid w:val="00E73997"/>
    <w:rsid w:val="00EA3D31"/>
    <w:rsid w:val="00F02C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E4109"/>
  <w15:docId w15:val="{F45E703E-3EBD-4252-A5A5-05F0B9AA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tulo2">
    <w:name w:val="heading 2"/>
    <w:basedOn w:val="Normal"/>
    <w:next w:val="Normal"/>
    <w:link w:val="Ttulo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tulo3">
    <w:name w:val="heading 3"/>
    <w:basedOn w:val="Normal"/>
    <w:next w:val="Normal"/>
    <w:link w:val="Ttulo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auto"/>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rPr>
      <w:rFonts w:asciiTheme="majorHAnsi" w:eastAsiaTheme="majorEastAsia" w:hAnsiTheme="majorHAnsi" w:cstheme="majorBidi"/>
      <w:bCs/>
      <w:i/>
      <w:color w:val="auto"/>
      <w:sz w:val="23"/>
    </w:rPr>
  </w:style>
  <w:style w:type="paragraph" w:customStyle="1" w:styleId="Ttulo10">
    <w:name w:val="Título1"/>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leChar">
    <w:name w:val="Title Char"/>
    <w:basedOn w:val="Fuentedeprrafopredeter"/>
    <w:link w:val="Ttulo10"/>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auto"/>
      <w:spacing w:val="15"/>
      <w:sz w:val="24"/>
      <w:szCs w:val="24"/>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eastAsiaTheme="minorEastAsia"/>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heme="minorEastAsia" w:hAnsi="Tahoma" w:cs="Tahoma"/>
      <w:sz w:val="16"/>
      <w:szCs w:val="16"/>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auto"/>
      <w:sz w:val="23"/>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000000"/>
      <w:sz w:val="21"/>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sz w:val="21"/>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pPr>
      <w:spacing w:line="240" w:lineRule="auto"/>
    </w:pPr>
    <w:rPr>
      <w:b/>
      <w:bCs/>
      <w:color w:val="2F5897" w:themeColor="text2"/>
      <w:sz w:val="18"/>
      <w:szCs w:val="18"/>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auto"/>
    </w:rPr>
  </w:style>
  <w:style w:type="paragraph" w:styleId="Prrafodelista">
    <w:name w:val="List Paragraph"/>
    <w:basedOn w:val="Normal"/>
    <w:uiPriority w:val="34"/>
    <w:qFormat/>
    <w:pPr>
      <w:spacing w:after="160" w:line="240" w:lineRule="auto"/>
      <w:ind w:left="1008" w:hanging="288"/>
      <w:contextualSpacing/>
    </w:pPr>
    <w:rPr>
      <w:rFonts w:eastAsiaTheme="minorHAnsi"/>
      <w:sz w:val="21"/>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Car">
    <w:name w:val="Cita Car"/>
    <w:basedOn w:val="Fuentedeprrafopredeter"/>
    <w:link w:val="Cita"/>
    <w:uiPriority w:val="29"/>
    <w:rPr>
      <w:rFonts w:asciiTheme="majorHAnsi" w:hAnsiTheme="majorHAnsi"/>
      <w:i/>
      <w:iCs/>
      <w:color w:val="auto"/>
      <w:sz w:val="24"/>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nfasissutil">
    <w:name w:val="Subtle Emphasis"/>
    <w:basedOn w:val="Fuentedeprrafopredeter"/>
    <w:uiPriority w:val="19"/>
    <w:qFormat/>
    <w:rPr>
      <w:i/>
      <w:iCs/>
      <w:color w:val="auto"/>
    </w:rPr>
  </w:style>
  <w:style w:type="character" w:styleId="nfasisintenso">
    <w:name w:val="Intense Emphasis"/>
    <w:basedOn w:val="Fuentedeprrafopredeter"/>
    <w:uiPriority w:val="21"/>
    <w:qFormat/>
    <w:rPr>
      <w:b/>
      <w:bCs/>
      <w:i/>
      <w:iCs/>
      <w:caps w:val="0"/>
      <w:smallCaps w:val="0"/>
      <w:color w:val="auto"/>
    </w:rPr>
  </w:style>
  <w:style w:type="character" w:styleId="Referenciasutil">
    <w:name w:val="Subtle Reference"/>
    <w:basedOn w:val="Fuentedeprrafopredeter"/>
    <w:uiPriority w:val="31"/>
    <w:qFormat/>
    <w:rPr>
      <w:smallCaps/>
      <w:color w:val="auto"/>
      <w:u w:val="single"/>
    </w:rPr>
  </w:style>
  <w:style w:type="character" w:styleId="Referenciaintensa">
    <w:name w:val="Intense Reference"/>
    <w:basedOn w:val="Fuentedeprrafopredeter"/>
    <w:uiPriority w:val="32"/>
    <w:qFormat/>
    <w:rPr>
      <w:b/>
      <w:bCs/>
      <w:caps w:val="0"/>
      <w:smallCaps w:val="0"/>
      <w:color w:val="auto"/>
      <w:spacing w:val="5"/>
      <w:u w:val="single"/>
    </w:rPr>
  </w:style>
  <w:style w:type="character" w:styleId="Ttulodellibro">
    <w:name w:val="Book Title"/>
    <w:basedOn w:val="Fuentedeprrafopredeter"/>
    <w:uiPriority w:val="33"/>
    <w:qFormat/>
    <w:rPr>
      <w:b/>
      <w:bCs/>
      <w:caps w:val="0"/>
      <w:smallCaps/>
      <w:spacing w:val="10"/>
    </w:rPr>
  </w:style>
  <w:style w:type="paragraph" w:styleId="TtuloTDC">
    <w:name w:val="TOC Heading"/>
    <w:basedOn w:val="Ttulo1"/>
    <w:next w:val="Normal"/>
    <w:uiPriority w:val="39"/>
    <w:semiHidden/>
    <w:unhideWhenUsed/>
    <w:qFormat/>
    <w:pPr>
      <w:spacing w:before="480" w:line="276" w:lineRule="auto"/>
      <w:outlineLvl w:val="9"/>
    </w:pPr>
    <w:rPr>
      <w:b/>
      <w:i w:val="0"/>
      <w:sz w:val="28"/>
      <w:szCs w:val="28"/>
    </w:rPr>
  </w:style>
  <w:style w:type="character" w:styleId="Textodelmarcadordeposicin">
    <w:name w:val="Placeholder Text"/>
    <w:basedOn w:val="Fuentedeprrafopredeter"/>
    <w:uiPriority w:val="99"/>
    <w:semiHidden/>
    <w:rPr>
      <w:color w:val="808080"/>
    </w:rPr>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unhideWhenUsed/>
    <w:rsid w:val="003020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o&#241;a\Desktop\Escudos-Plantillas\Plantillas-AG\Plantilla%20Documentos%20M.%20Alberta%20para%20oracion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Objetivo de la actividad y  quién va dirigida</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B381B9BD-D67D-44B8-A819-9C5CEECAF588}">
  <ds:schemaRefs>
    <ds:schemaRef ds:uri="http://schemas.microsoft.com/sharepoint/v3/contenttype/forms"/>
  </ds:schemaRefs>
</ds:datastoreItem>
</file>

<file path=customXml/itemProps4.xml><?xml version="1.0" encoding="utf-8"?>
<ds:datastoreItem xmlns:ds="http://schemas.openxmlformats.org/officeDocument/2006/customXml" ds:itemID="{FDACC75F-6D37-40F3-A942-B25010CC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Documentos M. Alberta para oraciones.dotx</Template>
  <TotalTime>18</TotalTime>
  <Pages>1</Pages>
  <Words>640</Words>
  <Characters>3653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ALBERTA GIMÉNEZ</vt: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GIMÉNEZ</dc:title>
  <dc:subject>Título del tema a tratar</dc:subject>
  <dc:creator>Begoña</dc:creator>
  <cp:lastModifiedBy>Begoña</cp:lastModifiedBy>
  <cp:revision>6</cp:revision>
  <cp:lastPrinted>2017-12-15T08:43:00Z</cp:lastPrinted>
  <dcterms:created xsi:type="dcterms:W3CDTF">2017-12-14T18:09:00Z</dcterms:created>
  <dcterms:modified xsi:type="dcterms:W3CDTF">2017-12-15T08:44:00Z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